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9220D" w14:textId="77777777" w:rsidR="0086464A" w:rsidRPr="0086464A" w:rsidRDefault="0086464A" w:rsidP="0086464A">
      <w:pPr>
        <w:autoSpaceDE w:val="0"/>
        <w:autoSpaceDN w:val="0"/>
        <w:adjustRightInd w:val="0"/>
        <w:spacing w:after="0" w:line="288" w:lineRule="auto"/>
        <w:jc w:val="both"/>
        <w:rPr>
          <w:rFonts w:ascii="Verdana" w:hAnsi="Verdana" w:cs="Verdana"/>
          <w:b/>
          <w:bCs/>
          <w:i/>
          <w:iCs/>
          <w:color w:val="000000"/>
          <w:kern w:val="0"/>
          <w:sz w:val="20"/>
          <w:szCs w:val="20"/>
          <w:lang w:val="de-DE"/>
        </w:rPr>
      </w:pPr>
      <w:r w:rsidRPr="0086464A">
        <w:rPr>
          <w:rFonts w:ascii="Verdana" w:hAnsi="Verdana" w:cs="Verdana"/>
          <w:b/>
          <w:bCs/>
          <w:i/>
          <w:iCs/>
          <w:color w:val="000000"/>
          <w:kern w:val="0"/>
          <w:sz w:val="20"/>
          <w:szCs w:val="20"/>
          <w:lang w:val="de-DE"/>
        </w:rPr>
        <w:t>Heimatvertriebene Deutsche</w:t>
      </w:r>
    </w:p>
    <w:p w14:paraId="46AC0E23" w14:textId="77777777" w:rsidR="0086464A" w:rsidRPr="0086464A" w:rsidRDefault="0086464A" w:rsidP="0086464A">
      <w:pPr>
        <w:autoSpaceDE w:val="0"/>
        <w:autoSpaceDN w:val="0"/>
        <w:adjustRightInd w:val="0"/>
        <w:spacing w:after="0" w:line="288" w:lineRule="auto"/>
        <w:jc w:val="both"/>
        <w:rPr>
          <w:rFonts w:ascii="Verdana" w:hAnsi="Verdana" w:cs="Verdana"/>
          <w:i/>
          <w:iCs/>
          <w:color w:val="000000"/>
          <w:kern w:val="0"/>
          <w:sz w:val="20"/>
          <w:szCs w:val="20"/>
          <w:lang w:val="de-DE"/>
        </w:rPr>
      </w:pPr>
      <w:r w:rsidRPr="0086464A">
        <w:rPr>
          <w:rFonts w:ascii="Verdana" w:hAnsi="Verdana" w:cs="Verdana"/>
          <w:i/>
          <w:iCs/>
          <w:color w:val="000000"/>
          <w:kern w:val="0"/>
          <w:sz w:val="20"/>
          <w:szCs w:val="20"/>
          <w:lang w:val="de-DE"/>
        </w:rPr>
        <w:t>Und die Rolle der sog. Siegermächte mit Deutschland</w:t>
      </w:r>
    </w:p>
    <w:p w14:paraId="51A71E25" w14:textId="77777777" w:rsidR="0086464A" w:rsidRPr="0086464A" w:rsidRDefault="0086464A" w:rsidP="0086464A">
      <w:pPr>
        <w:autoSpaceDE w:val="0"/>
        <w:autoSpaceDN w:val="0"/>
        <w:adjustRightInd w:val="0"/>
        <w:spacing w:after="0" w:line="288" w:lineRule="auto"/>
        <w:jc w:val="both"/>
        <w:rPr>
          <w:rFonts w:ascii="Verdana" w:hAnsi="Verdana" w:cs="Verdana"/>
          <w:color w:val="000000"/>
          <w:kern w:val="0"/>
          <w:sz w:val="20"/>
          <w:szCs w:val="20"/>
          <w:lang w:val="de-DE"/>
        </w:rPr>
      </w:pPr>
    </w:p>
    <w:p w14:paraId="133C4B95" w14:textId="77777777" w:rsidR="0086464A" w:rsidRPr="0086464A" w:rsidRDefault="0086464A" w:rsidP="0086464A">
      <w:pPr>
        <w:autoSpaceDE w:val="0"/>
        <w:autoSpaceDN w:val="0"/>
        <w:adjustRightInd w:val="0"/>
        <w:spacing w:after="0" w:line="288" w:lineRule="auto"/>
        <w:jc w:val="both"/>
        <w:rPr>
          <w:rFonts w:ascii="Verdana" w:hAnsi="Verdana" w:cs="Verdana"/>
          <w:color w:val="000000"/>
          <w:kern w:val="0"/>
          <w:sz w:val="20"/>
          <w:szCs w:val="20"/>
          <w:lang w:val="de-DE"/>
        </w:rPr>
      </w:pPr>
    </w:p>
    <w:p w14:paraId="0B2C5A50" w14:textId="77777777" w:rsidR="0086464A" w:rsidRPr="0086464A" w:rsidRDefault="0086464A" w:rsidP="0086464A">
      <w:pPr>
        <w:autoSpaceDE w:val="0"/>
        <w:autoSpaceDN w:val="0"/>
        <w:adjustRightInd w:val="0"/>
        <w:spacing w:after="0" w:line="288" w:lineRule="auto"/>
        <w:jc w:val="both"/>
        <w:rPr>
          <w:rFonts w:ascii="Verdana" w:hAnsi="Verdana" w:cs="Verdana"/>
          <w:color w:val="000000"/>
          <w:kern w:val="0"/>
          <w:sz w:val="20"/>
          <w:szCs w:val="20"/>
          <w:lang w:val="de-DE"/>
        </w:rPr>
      </w:pPr>
      <w:r w:rsidRPr="0086464A">
        <w:rPr>
          <w:rFonts w:ascii="Verdana" w:hAnsi="Verdana" w:cs="Verdana"/>
          <w:color w:val="000000"/>
          <w:kern w:val="0"/>
          <w:sz w:val="20"/>
          <w:szCs w:val="20"/>
          <w:lang w:val="de-DE"/>
        </w:rPr>
        <w:t>Eine Vorlesung</w:t>
      </w:r>
    </w:p>
    <w:p w14:paraId="3F9177F8" w14:textId="77777777" w:rsidR="0086464A" w:rsidRPr="0086464A" w:rsidRDefault="0086464A" w:rsidP="0086464A">
      <w:pPr>
        <w:autoSpaceDE w:val="0"/>
        <w:autoSpaceDN w:val="0"/>
        <w:adjustRightInd w:val="0"/>
        <w:spacing w:after="0" w:line="288" w:lineRule="auto"/>
        <w:jc w:val="both"/>
        <w:rPr>
          <w:rFonts w:ascii="Verdana" w:hAnsi="Verdana" w:cs="Verdana"/>
          <w:i/>
          <w:iCs/>
          <w:color w:val="000000"/>
          <w:kern w:val="0"/>
          <w:sz w:val="20"/>
          <w:szCs w:val="20"/>
          <w:lang w:val="de-DE"/>
        </w:rPr>
      </w:pPr>
    </w:p>
    <w:p w14:paraId="4AB434D1" w14:textId="77777777" w:rsidR="0086464A" w:rsidRPr="0086464A" w:rsidRDefault="0086464A" w:rsidP="0086464A">
      <w:pPr>
        <w:autoSpaceDE w:val="0"/>
        <w:autoSpaceDN w:val="0"/>
        <w:adjustRightInd w:val="0"/>
        <w:spacing w:after="0" w:line="288" w:lineRule="auto"/>
        <w:jc w:val="both"/>
        <w:rPr>
          <w:rFonts w:ascii="Verdana" w:hAnsi="Verdana" w:cs="Verdana"/>
          <w:i/>
          <w:iCs/>
          <w:color w:val="000000"/>
          <w:kern w:val="0"/>
          <w:sz w:val="20"/>
          <w:szCs w:val="20"/>
          <w:lang w:val="de-DE"/>
        </w:rPr>
      </w:pPr>
    </w:p>
    <w:p w14:paraId="7E5B19F4" w14:textId="77777777" w:rsidR="0086464A" w:rsidRPr="0086464A" w:rsidRDefault="0086464A" w:rsidP="0086464A">
      <w:pPr>
        <w:autoSpaceDE w:val="0"/>
        <w:autoSpaceDN w:val="0"/>
        <w:adjustRightInd w:val="0"/>
        <w:spacing w:after="0" w:line="288" w:lineRule="auto"/>
        <w:jc w:val="both"/>
        <w:rPr>
          <w:rFonts w:ascii="Verdana" w:hAnsi="Verdana" w:cs="Verdana"/>
          <w:i/>
          <w:iCs/>
          <w:color w:val="000000"/>
          <w:kern w:val="0"/>
          <w:sz w:val="20"/>
          <w:szCs w:val="20"/>
          <w:lang w:val="de-DE"/>
        </w:rPr>
      </w:pPr>
    </w:p>
    <w:p w14:paraId="07FF924A" w14:textId="77777777" w:rsidR="0086464A" w:rsidRPr="0086464A" w:rsidRDefault="0086464A" w:rsidP="0086464A">
      <w:pPr>
        <w:autoSpaceDE w:val="0"/>
        <w:autoSpaceDN w:val="0"/>
        <w:adjustRightInd w:val="0"/>
        <w:spacing w:after="0" w:line="288" w:lineRule="auto"/>
        <w:jc w:val="both"/>
        <w:rPr>
          <w:rFonts w:ascii="Verdana" w:hAnsi="Verdana" w:cs="Verdana"/>
          <w:i/>
          <w:iCs/>
          <w:color w:val="000000"/>
          <w:kern w:val="0"/>
          <w:sz w:val="20"/>
          <w:szCs w:val="20"/>
          <w:lang w:val="de-DE"/>
        </w:rPr>
      </w:pPr>
    </w:p>
    <w:p w14:paraId="729BE2E4" w14:textId="77777777" w:rsidR="0086464A" w:rsidRPr="0086464A" w:rsidRDefault="0086464A" w:rsidP="0086464A">
      <w:pPr>
        <w:autoSpaceDE w:val="0"/>
        <w:autoSpaceDN w:val="0"/>
        <w:adjustRightInd w:val="0"/>
        <w:spacing w:after="0" w:line="288" w:lineRule="auto"/>
        <w:jc w:val="both"/>
        <w:rPr>
          <w:rFonts w:ascii="Verdana" w:hAnsi="Verdana" w:cs="Verdana"/>
          <w:i/>
          <w:iCs/>
          <w:color w:val="000000"/>
          <w:kern w:val="0"/>
          <w:sz w:val="20"/>
          <w:szCs w:val="20"/>
          <w:lang w:val="de-DE"/>
        </w:rPr>
      </w:pPr>
    </w:p>
    <w:p w14:paraId="615C4601" w14:textId="77777777" w:rsidR="0086464A" w:rsidRPr="0086464A" w:rsidRDefault="0086464A" w:rsidP="0086464A">
      <w:pPr>
        <w:autoSpaceDE w:val="0"/>
        <w:autoSpaceDN w:val="0"/>
        <w:adjustRightInd w:val="0"/>
        <w:spacing w:after="0" w:line="288" w:lineRule="auto"/>
        <w:jc w:val="both"/>
        <w:rPr>
          <w:rFonts w:ascii="Verdana" w:hAnsi="Verdana" w:cs="Verdana"/>
          <w:i/>
          <w:iCs/>
          <w:color w:val="000000"/>
          <w:kern w:val="0"/>
          <w:sz w:val="20"/>
          <w:szCs w:val="20"/>
          <w:lang w:val="de-DE"/>
        </w:rPr>
      </w:pPr>
    </w:p>
    <w:p w14:paraId="2BF673E6" w14:textId="77777777" w:rsidR="0086464A" w:rsidRPr="0086464A" w:rsidRDefault="0086464A" w:rsidP="0086464A">
      <w:pPr>
        <w:autoSpaceDE w:val="0"/>
        <w:autoSpaceDN w:val="0"/>
        <w:adjustRightInd w:val="0"/>
        <w:spacing w:after="0" w:line="288" w:lineRule="auto"/>
        <w:jc w:val="both"/>
        <w:rPr>
          <w:rFonts w:ascii="Verdana" w:hAnsi="Verdana" w:cs="Verdana"/>
          <w:color w:val="000000"/>
          <w:kern w:val="0"/>
          <w:sz w:val="20"/>
          <w:szCs w:val="20"/>
          <w:lang w:val="de-DE"/>
        </w:rPr>
      </w:pPr>
    </w:p>
    <w:p w14:paraId="28C908BC" w14:textId="77777777" w:rsidR="0086464A" w:rsidRPr="0086464A" w:rsidRDefault="0086464A" w:rsidP="0086464A">
      <w:pPr>
        <w:autoSpaceDE w:val="0"/>
        <w:autoSpaceDN w:val="0"/>
        <w:adjustRightInd w:val="0"/>
        <w:spacing w:after="0" w:line="288" w:lineRule="auto"/>
        <w:jc w:val="both"/>
        <w:rPr>
          <w:rFonts w:ascii="Verdana" w:hAnsi="Verdana" w:cs="Verdana"/>
          <w:color w:val="000000"/>
          <w:kern w:val="0"/>
          <w:sz w:val="20"/>
          <w:szCs w:val="20"/>
          <w:lang w:val="de-DE"/>
        </w:rPr>
      </w:pPr>
    </w:p>
    <w:p w14:paraId="4360E764" w14:textId="77777777" w:rsidR="0086464A" w:rsidRPr="0086464A" w:rsidRDefault="0086464A" w:rsidP="0086464A">
      <w:pPr>
        <w:autoSpaceDE w:val="0"/>
        <w:autoSpaceDN w:val="0"/>
        <w:adjustRightInd w:val="0"/>
        <w:spacing w:after="0" w:line="288" w:lineRule="auto"/>
        <w:jc w:val="both"/>
        <w:rPr>
          <w:rFonts w:ascii="Verdana" w:hAnsi="Verdana" w:cs="Verdana"/>
          <w:color w:val="000000"/>
          <w:kern w:val="0"/>
          <w:sz w:val="20"/>
          <w:szCs w:val="20"/>
          <w:lang w:val="de-DE"/>
        </w:rPr>
      </w:pPr>
    </w:p>
    <w:p w14:paraId="7799D206" w14:textId="77777777" w:rsidR="0086464A" w:rsidRPr="0086464A" w:rsidRDefault="0086464A" w:rsidP="0086464A">
      <w:pPr>
        <w:autoSpaceDE w:val="0"/>
        <w:autoSpaceDN w:val="0"/>
        <w:adjustRightInd w:val="0"/>
        <w:spacing w:after="0" w:line="288" w:lineRule="auto"/>
        <w:jc w:val="both"/>
        <w:rPr>
          <w:rFonts w:ascii="Verdana" w:hAnsi="Verdana" w:cs="Verdana"/>
          <w:color w:val="000000"/>
          <w:kern w:val="0"/>
          <w:sz w:val="20"/>
          <w:szCs w:val="20"/>
          <w:lang w:val="de-DE"/>
        </w:rPr>
      </w:pPr>
    </w:p>
    <w:p w14:paraId="631B2331" w14:textId="77777777" w:rsidR="0086464A" w:rsidRPr="0086464A" w:rsidRDefault="0086464A" w:rsidP="0086464A">
      <w:pPr>
        <w:autoSpaceDE w:val="0"/>
        <w:autoSpaceDN w:val="0"/>
        <w:adjustRightInd w:val="0"/>
        <w:spacing w:after="0" w:line="288" w:lineRule="auto"/>
        <w:jc w:val="both"/>
        <w:rPr>
          <w:rFonts w:ascii="Verdana" w:hAnsi="Verdana" w:cs="Verdana"/>
          <w:color w:val="000000"/>
          <w:kern w:val="0"/>
          <w:sz w:val="20"/>
          <w:szCs w:val="20"/>
          <w:lang w:val="de-DE"/>
        </w:rPr>
      </w:pPr>
    </w:p>
    <w:p w14:paraId="2322081D" w14:textId="77777777" w:rsidR="0086464A" w:rsidRPr="0086464A" w:rsidRDefault="0086464A" w:rsidP="0086464A">
      <w:pPr>
        <w:autoSpaceDE w:val="0"/>
        <w:autoSpaceDN w:val="0"/>
        <w:adjustRightInd w:val="0"/>
        <w:spacing w:after="0" w:line="288" w:lineRule="auto"/>
        <w:jc w:val="both"/>
        <w:rPr>
          <w:rFonts w:ascii="Verdana" w:hAnsi="Verdana" w:cs="Verdana"/>
          <w:i/>
          <w:iCs/>
          <w:color w:val="000000"/>
          <w:kern w:val="0"/>
          <w:sz w:val="20"/>
          <w:szCs w:val="20"/>
          <w:lang w:val="de-DE"/>
        </w:rPr>
      </w:pPr>
      <w:r w:rsidRPr="0086464A">
        <w:rPr>
          <w:rFonts w:ascii="Verdana" w:hAnsi="Verdana" w:cs="Verdana"/>
          <w:color w:val="000000"/>
          <w:kern w:val="0"/>
          <w:sz w:val="20"/>
          <w:szCs w:val="20"/>
          <w:lang w:val="de-DE"/>
        </w:rPr>
        <w:t>”</w:t>
      </w:r>
      <w:r w:rsidRPr="0086464A">
        <w:rPr>
          <w:rFonts w:ascii="Verdana" w:hAnsi="Verdana" w:cs="Verdana"/>
          <w:i/>
          <w:iCs/>
          <w:color w:val="000000"/>
          <w:kern w:val="0"/>
          <w:sz w:val="20"/>
          <w:szCs w:val="20"/>
          <w:lang w:val="de-DE"/>
        </w:rPr>
        <w:t>Immer doch schreibt der Sieger die Geschichte des Besiegten.</w:t>
      </w:r>
    </w:p>
    <w:p w14:paraId="6B9DF6EE" w14:textId="77777777" w:rsidR="0086464A" w:rsidRPr="0086464A" w:rsidRDefault="0086464A" w:rsidP="0086464A">
      <w:pPr>
        <w:autoSpaceDE w:val="0"/>
        <w:autoSpaceDN w:val="0"/>
        <w:adjustRightInd w:val="0"/>
        <w:spacing w:after="0" w:line="288" w:lineRule="auto"/>
        <w:jc w:val="both"/>
        <w:rPr>
          <w:rFonts w:ascii="Verdana" w:hAnsi="Verdana" w:cs="Verdana"/>
          <w:i/>
          <w:iCs/>
          <w:color w:val="000000"/>
          <w:kern w:val="0"/>
          <w:sz w:val="20"/>
          <w:szCs w:val="20"/>
          <w:lang w:val="de-DE"/>
        </w:rPr>
      </w:pPr>
      <w:r w:rsidRPr="0086464A">
        <w:rPr>
          <w:rFonts w:ascii="Verdana" w:hAnsi="Verdana" w:cs="Verdana"/>
          <w:i/>
          <w:iCs/>
          <w:color w:val="000000"/>
          <w:kern w:val="0"/>
          <w:sz w:val="20"/>
          <w:szCs w:val="20"/>
          <w:lang w:val="de-DE"/>
        </w:rPr>
        <w:t>Dem Erschlagenen entstellt der Schläger die Züge.</w:t>
      </w:r>
    </w:p>
    <w:p w14:paraId="261703B8" w14:textId="77777777" w:rsidR="0086464A" w:rsidRPr="0086464A" w:rsidRDefault="0086464A" w:rsidP="0086464A">
      <w:pPr>
        <w:autoSpaceDE w:val="0"/>
        <w:autoSpaceDN w:val="0"/>
        <w:adjustRightInd w:val="0"/>
        <w:spacing w:after="0" w:line="288" w:lineRule="auto"/>
        <w:jc w:val="both"/>
        <w:rPr>
          <w:rFonts w:ascii="Verdana" w:hAnsi="Verdana" w:cs="Verdana"/>
          <w:i/>
          <w:iCs/>
          <w:color w:val="000000"/>
          <w:kern w:val="0"/>
          <w:sz w:val="20"/>
          <w:szCs w:val="20"/>
          <w:lang w:val="de-DE"/>
        </w:rPr>
      </w:pPr>
      <w:r w:rsidRPr="0086464A">
        <w:rPr>
          <w:rFonts w:ascii="Verdana" w:hAnsi="Verdana" w:cs="Verdana"/>
          <w:i/>
          <w:iCs/>
          <w:color w:val="000000"/>
          <w:kern w:val="0"/>
          <w:sz w:val="20"/>
          <w:szCs w:val="20"/>
          <w:lang w:val="de-DE"/>
        </w:rPr>
        <w:t>Aus der Welt geht der Schwächere und zurück bleibt die Lüge”.</w:t>
      </w:r>
    </w:p>
    <w:p w14:paraId="5BF67C0A" w14:textId="77777777" w:rsidR="0086464A" w:rsidRPr="0086464A" w:rsidRDefault="0086464A" w:rsidP="0086464A">
      <w:pPr>
        <w:autoSpaceDE w:val="0"/>
        <w:autoSpaceDN w:val="0"/>
        <w:adjustRightInd w:val="0"/>
        <w:spacing w:after="0" w:line="288" w:lineRule="auto"/>
        <w:jc w:val="both"/>
        <w:rPr>
          <w:rFonts w:ascii="Verdana" w:hAnsi="Verdana" w:cs="Verdana"/>
          <w:i/>
          <w:iCs/>
          <w:color w:val="000000"/>
          <w:kern w:val="0"/>
          <w:sz w:val="20"/>
          <w:szCs w:val="20"/>
          <w:lang w:val="de-DE"/>
        </w:rPr>
      </w:pPr>
    </w:p>
    <w:p w14:paraId="1A016F71" w14:textId="77777777" w:rsidR="0086464A" w:rsidRPr="0086464A" w:rsidRDefault="0086464A" w:rsidP="0086464A">
      <w:pPr>
        <w:autoSpaceDE w:val="0"/>
        <w:autoSpaceDN w:val="0"/>
        <w:adjustRightInd w:val="0"/>
        <w:spacing w:after="0" w:line="288" w:lineRule="auto"/>
        <w:jc w:val="both"/>
        <w:rPr>
          <w:rFonts w:ascii="Verdana" w:hAnsi="Verdana" w:cs="Verdana"/>
          <w:i/>
          <w:iCs/>
          <w:color w:val="000000"/>
          <w:kern w:val="0"/>
          <w:sz w:val="20"/>
          <w:szCs w:val="20"/>
          <w:lang w:val="de-DE"/>
        </w:rPr>
      </w:pPr>
    </w:p>
    <w:p w14:paraId="441CF36E" w14:textId="77777777" w:rsidR="0086464A" w:rsidRPr="0086464A" w:rsidRDefault="0086464A" w:rsidP="0086464A">
      <w:pPr>
        <w:autoSpaceDE w:val="0"/>
        <w:autoSpaceDN w:val="0"/>
        <w:adjustRightInd w:val="0"/>
        <w:spacing w:after="0" w:line="288" w:lineRule="auto"/>
        <w:jc w:val="both"/>
        <w:rPr>
          <w:rFonts w:ascii="Verdana" w:hAnsi="Verdana" w:cs="Verdana"/>
          <w:i/>
          <w:iCs/>
          <w:color w:val="000000"/>
          <w:kern w:val="0"/>
          <w:sz w:val="20"/>
          <w:szCs w:val="20"/>
          <w:lang w:val="de-DE"/>
        </w:rPr>
      </w:pPr>
    </w:p>
    <w:p w14:paraId="25B39156" w14:textId="77777777" w:rsidR="0086464A" w:rsidRPr="0086464A" w:rsidRDefault="0086464A" w:rsidP="0086464A">
      <w:pPr>
        <w:autoSpaceDE w:val="0"/>
        <w:autoSpaceDN w:val="0"/>
        <w:adjustRightInd w:val="0"/>
        <w:spacing w:after="0" w:line="288" w:lineRule="auto"/>
        <w:jc w:val="both"/>
        <w:rPr>
          <w:rFonts w:ascii="Verdana" w:hAnsi="Verdana" w:cs="Verdana"/>
          <w:i/>
          <w:iCs/>
          <w:color w:val="000000"/>
          <w:kern w:val="0"/>
          <w:sz w:val="20"/>
          <w:szCs w:val="20"/>
          <w:lang w:val="de-DE"/>
        </w:rPr>
      </w:pPr>
    </w:p>
    <w:p w14:paraId="74DB69EE" w14:textId="77777777" w:rsidR="0086464A" w:rsidRPr="0086464A" w:rsidRDefault="0086464A" w:rsidP="0086464A">
      <w:pPr>
        <w:autoSpaceDE w:val="0"/>
        <w:autoSpaceDN w:val="0"/>
        <w:adjustRightInd w:val="0"/>
        <w:spacing w:after="0" w:line="288" w:lineRule="auto"/>
        <w:jc w:val="both"/>
        <w:rPr>
          <w:rFonts w:ascii="Verdana" w:hAnsi="Verdana" w:cs="Verdana"/>
          <w:i/>
          <w:iCs/>
          <w:color w:val="000000"/>
          <w:kern w:val="0"/>
          <w:sz w:val="20"/>
          <w:szCs w:val="20"/>
          <w:lang w:val="de-DE"/>
        </w:rPr>
      </w:pPr>
    </w:p>
    <w:p w14:paraId="207BB990" w14:textId="77777777" w:rsidR="0086464A" w:rsidRPr="0086464A" w:rsidRDefault="0086464A" w:rsidP="0086464A">
      <w:pPr>
        <w:autoSpaceDE w:val="0"/>
        <w:autoSpaceDN w:val="0"/>
        <w:adjustRightInd w:val="0"/>
        <w:spacing w:after="0" w:line="288" w:lineRule="auto"/>
        <w:jc w:val="both"/>
        <w:rPr>
          <w:rFonts w:ascii="Verdana" w:hAnsi="Verdana" w:cs="Verdana"/>
          <w:i/>
          <w:iCs/>
          <w:color w:val="000000"/>
          <w:kern w:val="0"/>
          <w:sz w:val="20"/>
          <w:szCs w:val="20"/>
          <w:lang w:val="de-DE"/>
        </w:rPr>
      </w:pPr>
    </w:p>
    <w:p w14:paraId="458A8495" w14:textId="77777777" w:rsidR="0086464A" w:rsidRPr="0086464A" w:rsidRDefault="0086464A" w:rsidP="0086464A">
      <w:pPr>
        <w:autoSpaceDE w:val="0"/>
        <w:autoSpaceDN w:val="0"/>
        <w:adjustRightInd w:val="0"/>
        <w:spacing w:after="0" w:line="288" w:lineRule="auto"/>
        <w:jc w:val="both"/>
        <w:rPr>
          <w:rFonts w:ascii="Verdana" w:hAnsi="Verdana" w:cs="Verdana"/>
          <w:i/>
          <w:iCs/>
          <w:color w:val="000000"/>
          <w:kern w:val="0"/>
          <w:sz w:val="20"/>
          <w:szCs w:val="20"/>
          <w:lang w:val="de-DE"/>
        </w:rPr>
      </w:pPr>
    </w:p>
    <w:p w14:paraId="6E0D159A" w14:textId="77777777" w:rsidR="0086464A" w:rsidRPr="0086464A" w:rsidRDefault="0086464A" w:rsidP="0086464A">
      <w:pPr>
        <w:autoSpaceDE w:val="0"/>
        <w:autoSpaceDN w:val="0"/>
        <w:adjustRightInd w:val="0"/>
        <w:spacing w:after="0" w:line="288" w:lineRule="auto"/>
        <w:jc w:val="both"/>
        <w:rPr>
          <w:rFonts w:ascii="Verdana" w:hAnsi="Verdana" w:cs="Verdana"/>
          <w:i/>
          <w:iCs/>
          <w:color w:val="000000"/>
          <w:kern w:val="0"/>
          <w:sz w:val="20"/>
          <w:szCs w:val="20"/>
          <w:lang w:val="de-DE"/>
        </w:rPr>
      </w:pPr>
    </w:p>
    <w:p w14:paraId="0702AE1C" w14:textId="77777777" w:rsidR="0086464A" w:rsidRPr="0086464A" w:rsidRDefault="0086464A" w:rsidP="0086464A">
      <w:pPr>
        <w:autoSpaceDE w:val="0"/>
        <w:autoSpaceDN w:val="0"/>
        <w:adjustRightInd w:val="0"/>
        <w:spacing w:after="0" w:line="288" w:lineRule="auto"/>
        <w:jc w:val="both"/>
        <w:rPr>
          <w:rFonts w:ascii="Verdana" w:hAnsi="Verdana" w:cs="Verdana"/>
          <w:i/>
          <w:iCs/>
          <w:color w:val="000000"/>
          <w:kern w:val="0"/>
          <w:sz w:val="20"/>
          <w:szCs w:val="20"/>
          <w:lang w:val="de-DE"/>
        </w:rPr>
      </w:pPr>
    </w:p>
    <w:p w14:paraId="0CDE10B6" w14:textId="77777777" w:rsidR="0086464A" w:rsidRPr="0086464A" w:rsidRDefault="0086464A" w:rsidP="0086464A">
      <w:pPr>
        <w:autoSpaceDE w:val="0"/>
        <w:autoSpaceDN w:val="0"/>
        <w:adjustRightInd w:val="0"/>
        <w:spacing w:after="0" w:line="288" w:lineRule="auto"/>
        <w:jc w:val="both"/>
        <w:rPr>
          <w:rFonts w:ascii="Verdana" w:hAnsi="Verdana" w:cs="Verdana"/>
          <w:i/>
          <w:iCs/>
          <w:color w:val="000000"/>
          <w:kern w:val="0"/>
          <w:sz w:val="20"/>
          <w:szCs w:val="20"/>
          <w:lang w:val="de-DE"/>
        </w:rPr>
      </w:pPr>
    </w:p>
    <w:p w14:paraId="3E33D3DC" w14:textId="77777777" w:rsidR="0086464A" w:rsidRPr="0086464A" w:rsidRDefault="0086464A" w:rsidP="0086464A">
      <w:pPr>
        <w:autoSpaceDE w:val="0"/>
        <w:autoSpaceDN w:val="0"/>
        <w:adjustRightInd w:val="0"/>
        <w:spacing w:after="0" w:line="288" w:lineRule="auto"/>
        <w:jc w:val="both"/>
        <w:rPr>
          <w:rFonts w:ascii="Verdana" w:hAnsi="Verdana" w:cs="Verdana"/>
          <w:i/>
          <w:iCs/>
          <w:color w:val="000000"/>
          <w:kern w:val="0"/>
          <w:sz w:val="20"/>
          <w:szCs w:val="20"/>
          <w:lang w:val="de-DE"/>
        </w:rPr>
      </w:pPr>
    </w:p>
    <w:p w14:paraId="65536C2C" w14:textId="77777777" w:rsidR="0086464A" w:rsidRPr="0086464A" w:rsidRDefault="0086464A" w:rsidP="0086464A">
      <w:pPr>
        <w:autoSpaceDE w:val="0"/>
        <w:autoSpaceDN w:val="0"/>
        <w:adjustRightInd w:val="0"/>
        <w:spacing w:after="0" w:line="288" w:lineRule="auto"/>
        <w:jc w:val="both"/>
        <w:rPr>
          <w:rFonts w:ascii="Verdana" w:hAnsi="Verdana" w:cs="Verdana"/>
          <w:color w:val="000000"/>
          <w:kern w:val="0"/>
          <w:sz w:val="20"/>
          <w:szCs w:val="20"/>
          <w:lang w:val="de-DE"/>
        </w:rPr>
      </w:pPr>
    </w:p>
    <w:p w14:paraId="4C69B83D" w14:textId="77777777" w:rsidR="0086464A" w:rsidRPr="0086464A" w:rsidRDefault="0086464A" w:rsidP="0086464A">
      <w:pPr>
        <w:autoSpaceDE w:val="0"/>
        <w:autoSpaceDN w:val="0"/>
        <w:adjustRightInd w:val="0"/>
        <w:spacing w:after="0" w:line="288" w:lineRule="auto"/>
        <w:jc w:val="both"/>
        <w:rPr>
          <w:rFonts w:ascii="Verdana" w:hAnsi="Verdana" w:cs="Verdana"/>
          <w:b/>
          <w:bCs/>
          <w:color w:val="000000"/>
          <w:kern w:val="0"/>
          <w:sz w:val="20"/>
          <w:szCs w:val="20"/>
          <w:u w:val="single" w:color="000000"/>
          <w:lang w:val="de-DE"/>
        </w:rPr>
      </w:pPr>
    </w:p>
    <w:p w14:paraId="0ECDD75A" w14:textId="77777777" w:rsidR="0086464A" w:rsidRPr="0086464A" w:rsidRDefault="0086464A" w:rsidP="0086464A">
      <w:pPr>
        <w:autoSpaceDE w:val="0"/>
        <w:autoSpaceDN w:val="0"/>
        <w:adjustRightInd w:val="0"/>
        <w:spacing w:after="0" w:line="288" w:lineRule="auto"/>
        <w:jc w:val="both"/>
        <w:rPr>
          <w:rFonts w:ascii="Verdana" w:hAnsi="Verdana" w:cs="Verdana"/>
          <w:b/>
          <w:bCs/>
          <w:color w:val="000000"/>
          <w:kern w:val="0"/>
          <w:sz w:val="20"/>
          <w:szCs w:val="20"/>
          <w:u w:val="single" w:color="000000"/>
          <w:lang w:val="de-DE"/>
        </w:rPr>
      </w:pPr>
    </w:p>
    <w:p w14:paraId="09CB4D59" w14:textId="77777777" w:rsidR="0086464A" w:rsidRPr="0086464A" w:rsidRDefault="0086464A" w:rsidP="0086464A">
      <w:pPr>
        <w:autoSpaceDE w:val="0"/>
        <w:autoSpaceDN w:val="0"/>
        <w:adjustRightInd w:val="0"/>
        <w:spacing w:after="0" w:line="288" w:lineRule="auto"/>
        <w:jc w:val="both"/>
        <w:rPr>
          <w:rFonts w:ascii="Verdana" w:hAnsi="Verdana" w:cs="Verdana"/>
          <w:b/>
          <w:bCs/>
          <w:color w:val="000000"/>
          <w:kern w:val="0"/>
          <w:sz w:val="20"/>
          <w:szCs w:val="20"/>
          <w:u w:val="single" w:color="000000"/>
          <w:lang w:val="de-DE"/>
        </w:rPr>
      </w:pPr>
    </w:p>
    <w:p w14:paraId="576304E8" w14:textId="77777777" w:rsidR="0086464A" w:rsidRPr="0086464A" w:rsidRDefault="0086464A" w:rsidP="0086464A">
      <w:pPr>
        <w:autoSpaceDE w:val="0"/>
        <w:autoSpaceDN w:val="0"/>
        <w:adjustRightInd w:val="0"/>
        <w:spacing w:after="0" w:line="288" w:lineRule="auto"/>
        <w:jc w:val="both"/>
        <w:rPr>
          <w:rFonts w:ascii="Verdana" w:hAnsi="Verdana" w:cs="Verdana"/>
          <w:b/>
          <w:bCs/>
          <w:color w:val="000000"/>
          <w:kern w:val="0"/>
          <w:sz w:val="20"/>
          <w:szCs w:val="20"/>
          <w:u w:val="single" w:color="000000"/>
          <w:lang w:val="de-DE"/>
        </w:rPr>
      </w:pPr>
    </w:p>
    <w:p w14:paraId="0CC00D41" w14:textId="77777777" w:rsidR="0086464A" w:rsidRPr="0086464A" w:rsidRDefault="0086464A" w:rsidP="0086464A">
      <w:pPr>
        <w:autoSpaceDE w:val="0"/>
        <w:autoSpaceDN w:val="0"/>
        <w:adjustRightInd w:val="0"/>
        <w:spacing w:after="0" w:line="288" w:lineRule="auto"/>
        <w:jc w:val="both"/>
        <w:rPr>
          <w:rFonts w:ascii="Verdana" w:hAnsi="Verdana" w:cs="Verdana"/>
          <w:b/>
          <w:bCs/>
          <w:color w:val="000000"/>
          <w:kern w:val="0"/>
          <w:sz w:val="20"/>
          <w:szCs w:val="20"/>
          <w:u w:val="single" w:color="000000"/>
          <w:lang w:val="de-DE"/>
        </w:rPr>
      </w:pPr>
    </w:p>
    <w:p w14:paraId="3EC92957" w14:textId="77777777" w:rsidR="0086464A" w:rsidRPr="0086464A" w:rsidRDefault="0086464A" w:rsidP="0086464A">
      <w:pPr>
        <w:autoSpaceDE w:val="0"/>
        <w:autoSpaceDN w:val="0"/>
        <w:adjustRightInd w:val="0"/>
        <w:spacing w:after="0" w:line="288" w:lineRule="auto"/>
        <w:jc w:val="both"/>
        <w:rPr>
          <w:rFonts w:ascii="Verdana" w:hAnsi="Verdana" w:cs="Verdana"/>
          <w:b/>
          <w:bCs/>
          <w:color w:val="000000"/>
          <w:kern w:val="0"/>
          <w:sz w:val="20"/>
          <w:szCs w:val="20"/>
          <w:u w:val="single" w:color="000000"/>
          <w:lang w:val="de-DE"/>
        </w:rPr>
      </w:pPr>
    </w:p>
    <w:p w14:paraId="4643C752" w14:textId="77777777" w:rsidR="0086464A" w:rsidRPr="0086464A" w:rsidRDefault="0086464A" w:rsidP="0086464A">
      <w:pPr>
        <w:autoSpaceDE w:val="0"/>
        <w:autoSpaceDN w:val="0"/>
        <w:adjustRightInd w:val="0"/>
        <w:spacing w:after="0" w:line="288" w:lineRule="auto"/>
        <w:jc w:val="both"/>
        <w:rPr>
          <w:rFonts w:ascii="Verdana" w:hAnsi="Verdana" w:cs="Verdana"/>
          <w:b/>
          <w:bCs/>
          <w:color w:val="000000"/>
          <w:kern w:val="0"/>
          <w:sz w:val="20"/>
          <w:szCs w:val="20"/>
          <w:u w:val="single" w:color="000000"/>
          <w:lang w:val="de-DE"/>
        </w:rPr>
      </w:pPr>
    </w:p>
    <w:p w14:paraId="31427107" w14:textId="77777777" w:rsidR="0086464A" w:rsidRPr="0086464A" w:rsidRDefault="0086464A" w:rsidP="0086464A">
      <w:pPr>
        <w:autoSpaceDE w:val="0"/>
        <w:autoSpaceDN w:val="0"/>
        <w:adjustRightInd w:val="0"/>
        <w:spacing w:after="0" w:line="288" w:lineRule="auto"/>
        <w:jc w:val="both"/>
        <w:rPr>
          <w:rFonts w:ascii="Verdana" w:hAnsi="Verdana" w:cs="Verdana"/>
          <w:b/>
          <w:bCs/>
          <w:color w:val="000000"/>
          <w:kern w:val="0"/>
          <w:sz w:val="20"/>
          <w:szCs w:val="20"/>
          <w:u w:val="single" w:color="000000"/>
          <w:lang w:val="de-DE"/>
        </w:rPr>
      </w:pPr>
    </w:p>
    <w:p w14:paraId="5CF6E405" w14:textId="77777777" w:rsidR="0086464A" w:rsidRPr="0086464A" w:rsidRDefault="0086464A" w:rsidP="0086464A">
      <w:pPr>
        <w:autoSpaceDE w:val="0"/>
        <w:autoSpaceDN w:val="0"/>
        <w:adjustRightInd w:val="0"/>
        <w:spacing w:after="0" w:line="288" w:lineRule="auto"/>
        <w:jc w:val="both"/>
        <w:rPr>
          <w:rFonts w:ascii="Verdana" w:hAnsi="Verdana" w:cs="Verdana"/>
          <w:b/>
          <w:bCs/>
          <w:color w:val="000000"/>
          <w:kern w:val="0"/>
          <w:sz w:val="20"/>
          <w:szCs w:val="20"/>
          <w:u w:val="single" w:color="000000"/>
          <w:lang w:val="de-DE"/>
        </w:rPr>
      </w:pPr>
    </w:p>
    <w:p w14:paraId="069682CA" w14:textId="77777777" w:rsidR="0086464A" w:rsidRPr="0086464A" w:rsidRDefault="0086464A" w:rsidP="0086464A">
      <w:pPr>
        <w:autoSpaceDE w:val="0"/>
        <w:autoSpaceDN w:val="0"/>
        <w:adjustRightInd w:val="0"/>
        <w:spacing w:after="0" w:line="288" w:lineRule="auto"/>
        <w:jc w:val="both"/>
        <w:rPr>
          <w:rFonts w:ascii="Verdana" w:hAnsi="Verdana" w:cs="Verdana"/>
          <w:b/>
          <w:bCs/>
          <w:color w:val="000000"/>
          <w:kern w:val="0"/>
          <w:sz w:val="20"/>
          <w:szCs w:val="20"/>
          <w:u w:val="single" w:color="000000"/>
          <w:lang w:val="de-DE"/>
        </w:rPr>
      </w:pPr>
    </w:p>
    <w:p w14:paraId="5724333B" w14:textId="77777777" w:rsidR="0086464A" w:rsidRPr="0086464A" w:rsidRDefault="0086464A" w:rsidP="0086464A">
      <w:pPr>
        <w:autoSpaceDE w:val="0"/>
        <w:autoSpaceDN w:val="0"/>
        <w:adjustRightInd w:val="0"/>
        <w:spacing w:after="0" w:line="288" w:lineRule="auto"/>
        <w:jc w:val="both"/>
        <w:rPr>
          <w:rFonts w:ascii="Verdana" w:hAnsi="Verdana" w:cs="Verdana"/>
          <w:color w:val="000000"/>
          <w:kern w:val="0"/>
          <w:sz w:val="20"/>
          <w:szCs w:val="20"/>
          <w:u w:color="000000"/>
          <w:lang w:val="de-DE"/>
        </w:rPr>
      </w:pPr>
    </w:p>
    <w:p w14:paraId="22CE52F3" w14:textId="77777777" w:rsidR="0086464A" w:rsidRPr="0086464A" w:rsidRDefault="0086464A" w:rsidP="0086464A">
      <w:pPr>
        <w:autoSpaceDE w:val="0"/>
        <w:autoSpaceDN w:val="0"/>
        <w:adjustRightInd w:val="0"/>
        <w:spacing w:after="0" w:line="288" w:lineRule="auto"/>
        <w:jc w:val="both"/>
        <w:rPr>
          <w:rFonts w:ascii="Verdana" w:hAnsi="Verdana" w:cs="Verdana"/>
          <w:color w:val="000000"/>
          <w:kern w:val="0"/>
          <w:sz w:val="20"/>
          <w:szCs w:val="20"/>
          <w:u w:color="000000"/>
          <w:lang w:val="de-DE"/>
        </w:rPr>
      </w:pPr>
    </w:p>
    <w:p w14:paraId="6050F90F" w14:textId="77777777" w:rsidR="0086464A" w:rsidRPr="0086464A" w:rsidRDefault="0086464A" w:rsidP="0086464A">
      <w:pPr>
        <w:autoSpaceDE w:val="0"/>
        <w:autoSpaceDN w:val="0"/>
        <w:adjustRightInd w:val="0"/>
        <w:spacing w:after="0" w:line="288" w:lineRule="auto"/>
        <w:jc w:val="both"/>
        <w:rPr>
          <w:rFonts w:ascii="Verdana" w:hAnsi="Verdana" w:cs="Verdana"/>
          <w:color w:val="000000"/>
          <w:kern w:val="0"/>
          <w:sz w:val="20"/>
          <w:szCs w:val="20"/>
          <w:u w:color="000000"/>
          <w:lang w:val="de-DE"/>
        </w:rPr>
      </w:pPr>
      <w:r w:rsidRPr="0086464A">
        <w:rPr>
          <w:rFonts w:ascii="Verdana" w:hAnsi="Verdana" w:cs="Verdana"/>
          <w:color w:val="000000"/>
          <w:kern w:val="0"/>
          <w:sz w:val="20"/>
          <w:szCs w:val="20"/>
          <w:u w:color="000000"/>
          <w:lang w:val="de-DE"/>
        </w:rPr>
        <w:t xml:space="preserve">© Michael </w:t>
      </w:r>
      <w:proofErr w:type="spellStart"/>
      <w:proofErr w:type="gramStart"/>
      <w:r w:rsidRPr="0086464A">
        <w:rPr>
          <w:rFonts w:ascii="Verdana" w:hAnsi="Verdana" w:cs="Verdana"/>
          <w:color w:val="000000"/>
          <w:kern w:val="0"/>
          <w:sz w:val="20"/>
          <w:szCs w:val="20"/>
          <w:u w:color="000000"/>
          <w:lang w:val="de-DE"/>
        </w:rPr>
        <w:t>Heijnsbroek</w:t>
      </w:r>
      <w:proofErr w:type="spellEnd"/>
      <w:r w:rsidRPr="0086464A">
        <w:rPr>
          <w:rFonts w:ascii="Verdana" w:hAnsi="Verdana" w:cs="Verdana"/>
          <w:color w:val="000000"/>
          <w:kern w:val="0"/>
          <w:sz w:val="20"/>
          <w:szCs w:val="20"/>
          <w:u w:color="000000"/>
          <w:lang w:val="de-DE"/>
        </w:rPr>
        <w:t>,  2017</w:t>
      </w:r>
      <w:proofErr w:type="gramEnd"/>
      <w:r w:rsidRPr="0086464A">
        <w:rPr>
          <w:rFonts w:ascii="Verdana" w:hAnsi="Verdana" w:cs="Verdana"/>
          <w:color w:val="000000"/>
          <w:kern w:val="0"/>
          <w:sz w:val="20"/>
          <w:szCs w:val="20"/>
          <w:u w:color="000000"/>
          <w:lang w:val="de-DE"/>
        </w:rPr>
        <w:t>, ergänzt im Februar 2024</w:t>
      </w:r>
    </w:p>
    <w:p w14:paraId="67973106" w14:textId="4BE3853C" w:rsidR="0086464A" w:rsidRDefault="0086464A" w:rsidP="0086464A">
      <w:pPr>
        <w:autoSpaceDE w:val="0"/>
        <w:autoSpaceDN w:val="0"/>
        <w:adjustRightInd w:val="0"/>
        <w:spacing w:after="0" w:line="288" w:lineRule="auto"/>
        <w:jc w:val="both"/>
        <w:rPr>
          <w:rFonts w:ascii="Lucida Handwriting" w:hAnsi="Lucida Handwriting" w:cs="Lucida Handwriting"/>
          <w:i/>
          <w:iCs/>
          <w:color w:val="000000"/>
          <w:kern w:val="0"/>
          <w:lang w:val="de-DE"/>
        </w:rPr>
      </w:pPr>
      <w:r>
        <w:rPr>
          <w:rFonts w:ascii="Lucida Handwriting" w:hAnsi="Lucida Handwriting" w:cs="Lucida Handwriting"/>
          <w:i/>
          <w:iCs/>
          <w:color w:val="000000"/>
          <w:kern w:val="0"/>
          <w:lang w:val="de-DE"/>
        </w:rPr>
        <w:lastRenderedPageBreak/>
        <w:t xml:space="preserve">Für </w:t>
      </w:r>
      <w:r>
        <w:rPr>
          <w:rFonts w:ascii="Lucida Handwriting" w:hAnsi="Lucida Handwriting" w:cs="Lucida Handwriting"/>
          <w:i/>
          <w:iCs/>
          <w:color w:val="000000"/>
          <w:kern w:val="0"/>
          <w:lang w:val="de-DE"/>
        </w:rPr>
        <w:t>meine deutsche</w:t>
      </w:r>
      <w:r>
        <w:rPr>
          <w:rFonts w:ascii="Lucida Handwriting" w:hAnsi="Lucida Handwriting" w:cs="Lucida Handwriting"/>
          <w:i/>
          <w:iCs/>
          <w:color w:val="000000"/>
          <w:kern w:val="0"/>
          <w:lang w:val="de-DE"/>
        </w:rPr>
        <w:t xml:space="preserve"> Mutter, </w:t>
      </w:r>
      <w:proofErr w:type="gramStart"/>
      <w:r>
        <w:rPr>
          <w:rFonts w:ascii="Lucida Handwriting" w:hAnsi="Lucida Handwriting" w:cs="Lucida Handwriting"/>
          <w:i/>
          <w:iCs/>
          <w:color w:val="000000"/>
          <w:kern w:val="0"/>
          <w:lang w:val="de-DE"/>
        </w:rPr>
        <w:t>die  in</w:t>
      </w:r>
      <w:proofErr w:type="gramEnd"/>
      <w:r>
        <w:rPr>
          <w:rFonts w:ascii="Lucida Handwriting" w:hAnsi="Lucida Handwriting" w:cs="Lucida Handwriting"/>
          <w:i/>
          <w:iCs/>
          <w:color w:val="000000"/>
          <w:kern w:val="0"/>
          <w:lang w:val="de-DE"/>
        </w:rPr>
        <w:t xml:space="preserve"> Holland über sechs Jahrzehnte </w:t>
      </w:r>
    </w:p>
    <w:p w14:paraId="2E409F4D" w14:textId="77777777" w:rsidR="0086464A" w:rsidRDefault="0086464A" w:rsidP="0086464A">
      <w:pPr>
        <w:autoSpaceDE w:val="0"/>
        <w:autoSpaceDN w:val="0"/>
        <w:adjustRightInd w:val="0"/>
        <w:spacing w:after="0" w:line="288" w:lineRule="auto"/>
        <w:jc w:val="both"/>
        <w:rPr>
          <w:rFonts w:ascii="Lucida Handwriting" w:hAnsi="Lucida Handwriting" w:cs="Lucida Handwriting"/>
          <w:i/>
          <w:iCs/>
          <w:color w:val="000000"/>
          <w:kern w:val="0"/>
          <w:lang w:val="de-DE"/>
        </w:rPr>
      </w:pPr>
      <w:r>
        <w:rPr>
          <w:rFonts w:ascii="Lucida Handwriting" w:hAnsi="Lucida Handwriting" w:cs="Lucida Handwriting"/>
          <w:i/>
          <w:iCs/>
          <w:color w:val="000000"/>
          <w:kern w:val="0"/>
          <w:lang w:val="de-DE"/>
        </w:rPr>
        <w:t>bedingungslosen Hass hat erdulden müssen.</w:t>
      </w:r>
    </w:p>
    <w:p w14:paraId="002C2AF0" w14:textId="77777777" w:rsidR="0086464A" w:rsidRDefault="0086464A" w:rsidP="0086464A">
      <w:pPr>
        <w:autoSpaceDE w:val="0"/>
        <w:autoSpaceDN w:val="0"/>
        <w:adjustRightInd w:val="0"/>
        <w:spacing w:after="0" w:line="288" w:lineRule="auto"/>
        <w:jc w:val="both"/>
        <w:rPr>
          <w:rFonts w:ascii="Lucida Handwriting" w:hAnsi="Lucida Handwriting" w:cs="Lucida Handwriting"/>
          <w:i/>
          <w:iCs/>
          <w:color w:val="000000"/>
          <w:kern w:val="0"/>
          <w:lang w:val="de-DE"/>
        </w:rPr>
      </w:pPr>
    </w:p>
    <w:p w14:paraId="3977E41F" w14:textId="77777777" w:rsidR="0086464A" w:rsidRDefault="0086464A" w:rsidP="0086464A">
      <w:pPr>
        <w:autoSpaceDE w:val="0"/>
        <w:autoSpaceDN w:val="0"/>
        <w:adjustRightInd w:val="0"/>
        <w:spacing w:after="0" w:line="288" w:lineRule="auto"/>
        <w:jc w:val="both"/>
        <w:rPr>
          <w:rFonts w:ascii="Lucida Handwriting" w:hAnsi="Lucida Handwriting" w:cs="Lucida Handwriting"/>
          <w:i/>
          <w:iCs/>
          <w:color w:val="000000"/>
          <w:kern w:val="0"/>
          <w:lang w:val="de-DE"/>
        </w:rPr>
      </w:pPr>
    </w:p>
    <w:p w14:paraId="4777562D" w14:textId="77777777" w:rsidR="0086464A" w:rsidRDefault="0086464A" w:rsidP="0086464A">
      <w:pPr>
        <w:autoSpaceDE w:val="0"/>
        <w:autoSpaceDN w:val="0"/>
        <w:adjustRightInd w:val="0"/>
        <w:spacing w:after="0" w:line="288" w:lineRule="auto"/>
        <w:jc w:val="both"/>
        <w:rPr>
          <w:rFonts w:ascii="Verdana" w:hAnsi="Verdana" w:cs="Verdana"/>
          <w:color w:val="000000"/>
          <w:kern w:val="0"/>
          <w:sz w:val="20"/>
          <w:szCs w:val="20"/>
          <w:u w:val="single" w:color="000000"/>
          <w:lang w:val="de-DE"/>
        </w:rPr>
      </w:pPr>
    </w:p>
    <w:p w14:paraId="4831C733" w14:textId="77777777" w:rsidR="0086464A" w:rsidRDefault="0086464A" w:rsidP="0086464A">
      <w:pPr>
        <w:autoSpaceDE w:val="0"/>
        <w:autoSpaceDN w:val="0"/>
        <w:adjustRightInd w:val="0"/>
        <w:spacing w:after="0" w:line="288" w:lineRule="auto"/>
        <w:jc w:val="both"/>
        <w:rPr>
          <w:rFonts w:ascii="Verdana" w:hAnsi="Verdana" w:cs="Verdana"/>
          <w:color w:val="000000"/>
          <w:kern w:val="0"/>
          <w:sz w:val="20"/>
          <w:szCs w:val="20"/>
          <w:u w:val="single" w:color="000000"/>
          <w:lang w:val="de-DE"/>
        </w:rPr>
      </w:pPr>
      <w:r>
        <w:rPr>
          <w:rFonts w:ascii="Verdana" w:hAnsi="Verdana" w:cs="Verdana"/>
          <w:color w:val="000000"/>
          <w:kern w:val="0"/>
          <w:sz w:val="20"/>
          <w:szCs w:val="20"/>
          <w:u w:val="single" w:color="000000"/>
          <w:lang w:val="de-DE"/>
        </w:rPr>
        <w:t xml:space="preserve"> </w:t>
      </w:r>
    </w:p>
    <w:p w14:paraId="38B3DAFA" w14:textId="77777777" w:rsidR="0086464A" w:rsidRDefault="0086464A" w:rsidP="0086464A">
      <w:pPr>
        <w:autoSpaceDE w:val="0"/>
        <w:autoSpaceDN w:val="0"/>
        <w:adjustRightInd w:val="0"/>
        <w:spacing w:after="0" w:line="288" w:lineRule="auto"/>
        <w:jc w:val="both"/>
        <w:rPr>
          <w:rFonts w:ascii="Verdana" w:hAnsi="Verdana" w:cs="Verdana"/>
          <w:i/>
          <w:iCs/>
          <w:color w:val="000000"/>
          <w:kern w:val="0"/>
          <w:sz w:val="18"/>
          <w:szCs w:val="18"/>
          <w:u w:color="000000"/>
          <w:lang w:val="de-DE"/>
        </w:rPr>
      </w:pPr>
      <w:r>
        <w:rPr>
          <w:rFonts w:ascii="Verdana" w:hAnsi="Verdana" w:cs="Verdana"/>
          <w:i/>
          <w:iCs/>
          <w:color w:val="000000"/>
          <w:kern w:val="0"/>
          <w:sz w:val="18"/>
          <w:szCs w:val="18"/>
          <w:u w:color="000000"/>
          <w:lang w:val="de-DE"/>
        </w:rPr>
        <w:t>Mutter, 1944</w:t>
      </w:r>
    </w:p>
    <w:p w14:paraId="33566EE4" w14:textId="4E893A16" w:rsidR="0086464A" w:rsidRDefault="0086464A" w:rsidP="0086464A">
      <w:pPr>
        <w:spacing w:line="276" w:lineRule="auto"/>
        <w:jc w:val="both"/>
        <w:rPr>
          <w:rFonts w:ascii="Verdana" w:hAnsi="Verdana"/>
          <w:sz w:val="20"/>
          <w:szCs w:val="20"/>
          <w:lang w:val="de-DE"/>
        </w:rPr>
      </w:pPr>
      <w:r>
        <w:rPr>
          <w:rFonts w:ascii="Verdana" w:hAnsi="Verdana"/>
          <w:sz w:val="20"/>
          <w:szCs w:val="20"/>
          <w:lang w:val="de-DE"/>
        </w:rPr>
        <w:t xml:space="preserve"> </w:t>
      </w:r>
    </w:p>
    <w:p w14:paraId="1571D40B" w14:textId="77777777" w:rsidR="0086464A" w:rsidRDefault="0086464A" w:rsidP="0086464A">
      <w:pPr>
        <w:spacing w:line="276" w:lineRule="auto"/>
        <w:jc w:val="both"/>
        <w:rPr>
          <w:rFonts w:ascii="Verdana" w:hAnsi="Verdana"/>
          <w:sz w:val="20"/>
          <w:szCs w:val="20"/>
          <w:lang w:val="de-DE"/>
        </w:rPr>
      </w:pPr>
    </w:p>
    <w:p w14:paraId="20377C8D" w14:textId="77777777" w:rsidR="0086464A" w:rsidRDefault="0086464A" w:rsidP="0086464A">
      <w:pPr>
        <w:spacing w:line="276" w:lineRule="auto"/>
        <w:jc w:val="both"/>
        <w:rPr>
          <w:rFonts w:ascii="Verdana" w:hAnsi="Verdana"/>
          <w:sz w:val="20"/>
          <w:szCs w:val="20"/>
          <w:lang w:val="de-DE"/>
        </w:rPr>
      </w:pPr>
    </w:p>
    <w:p w14:paraId="43001973" w14:textId="5F511D62" w:rsidR="0086464A" w:rsidRDefault="0086464A" w:rsidP="0086464A">
      <w:pPr>
        <w:spacing w:line="276" w:lineRule="auto"/>
        <w:jc w:val="both"/>
        <w:rPr>
          <w:rFonts w:ascii="Verdana" w:hAnsi="Verdana"/>
          <w:sz w:val="20"/>
          <w:szCs w:val="20"/>
          <w:lang w:val="de-DE"/>
        </w:rPr>
      </w:pPr>
      <w:r>
        <w:rPr>
          <w:rFonts w:ascii="Verdana" w:hAnsi="Verdana"/>
          <w:sz w:val="20"/>
          <w:szCs w:val="20"/>
          <w:lang w:val="de-DE"/>
        </w:rPr>
        <w:t xml:space="preserve">    </w:t>
      </w:r>
      <w:r w:rsidRPr="0086464A">
        <w:rPr>
          <w:rFonts w:ascii="Verdana" w:hAnsi="Verdana"/>
          <w:sz w:val="20"/>
          <w:szCs w:val="20"/>
          <w:lang w:val="de-DE"/>
        </w:rPr>
        <w:drawing>
          <wp:inline distT="0" distB="0" distL="0" distR="0" wp14:anchorId="76461C51" wp14:editId="7AB939E5">
            <wp:extent cx="3225800" cy="3403600"/>
            <wp:effectExtent l="0" t="0" r="0" b="0"/>
            <wp:docPr id="242113008" name="Grafik 1" descr="Ein Bild, das Menschliches Gesicht, Porträt, Kleidung,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113008" name="Grafik 1" descr="Ein Bild, das Menschliches Gesicht, Porträt, Kleidung, Person enthält.&#10;&#10;Automatisch generierte Beschreibung"/>
                    <pic:cNvPicPr/>
                  </pic:nvPicPr>
                  <pic:blipFill>
                    <a:blip r:embed="rId6"/>
                    <a:stretch>
                      <a:fillRect/>
                    </a:stretch>
                  </pic:blipFill>
                  <pic:spPr>
                    <a:xfrm>
                      <a:off x="0" y="0"/>
                      <a:ext cx="3225800" cy="3403600"/>
                    </a:xfrm>
                    <a:prstGeom prst="rect">
                      <a:avLst/>
                    </a:prstGeom>
                  </pic:spPr>
                </pic:pic>
              </a:graphicData>
            </a:graphic>
          </wp:inline>
        </w:drawing>
      </w:r>
    </w:p>
    <w:p w14:paraId="6BAC0FBF" w14:textId="77777777" w:rsidR="0086464A" w:rsidRDefault="0086464A" w:rsidP="0086464A">
      <w:pPr>
        <w:spacing w:line="276" w:lineRule="auto"/>
        <w:jc w:val="both"/>
        <w:rPr>
          <w:rFonts w:ascii="Verdana" w:hAnsi="Verdana"/>
          <w:sz w:val="20"/>
          <w:szCs w:val="20"/>
          <w:lang w:val="de-DE"/>
        </w:rPr>
      </w:pPr>
    </w:p>
    <w:p w14:paraId="690CBC57" w14:textId="77777777" w:rsidR="0086464A" w:rsidRDefault="0086464A" w:rsidP="0086464A">
      <w:pPr>
        <w:spacing w:line="276" w:lineRule="auto"/>
        <w:jc w:val="both"/>
        <w:rPr>
          <w:rFonts w:ascii="Verdana" w:hAnsi="Verdana"/>
          <w:sz w:val="20"/>
          <w:szCs w:val="20"/>
          <w:lang w:val="de-DE"/>
        </w:rPr>
      </w:pPr>
    </w:p>
    <w:p w14:paraId="76809AD8" w14:textId="77777777" w:rsidR="0086464A" w:rsidRDefault="0086464A" w:rsidP="0086464A">
      <w:pPr>
        <w:spacing w:line="276" w:lineRule="auto"/>
        <w:jc w:val="both"/>
        <w:rPr>
          <w:rFonts w:ascii="Verdana" w:hAnsi="Verdana"/>
          <w:sz w:val="20"/>
          <w:szCs w:val="20"/>
          <w:lang w:val="de-DE"/>
        </w:rPr>
      </w:pPr>
    </w:p>
    <w:p w14:paraId="16246BFB" w14:textId="77777777" w:rsidR="0086464A" w:rsidRDefault="0086464A" w:rsidP="0086464A">
      <w:pPr>
        <w:spacing w:line="276" w:lineRule="auto"/>
        <w:jc w:val="both"/>
        <w:rPr>
          <w:rFonts w:ascii="Verdana" w:hAnsi="Verdana"/>
          <w:sz w:val="20"/>
          <w:szCs w:val="20"/>
          <w:lang w:val="de-DE"/>
        </w:rPr>
      </w:pPr>
    </w:p>
    <w:p w14:paraId="132B66CC" w14:textId="77777777" w:rsidR="0086464A" w:rsidRDefault="0086464A" w:rsidP="0086464A">
      <w:pPr>
        <w:spacing w:line="276" w:lineRule="auto"/>
        <w:jc w:val="both"/>
        <w:rPr>
          <w:rFonts w:ascii="Verdana" w:hAnsi="Verdana"/>
          <w:sz w:val="20"/>
          <w:szCs w:val="20"/>
          <w:lang w:val="de-DE"/>
        </w:rPr>
      </w:pPr>
    </w:p>
    <w:p w14:paraId="17D38F28" w14:textId="77777777" w:rsidR="0086464A" w:rsidRDefault="0086464A" w:rsidP="0086464A">
      <w:pPr>
        <w:spacing w:line="276" w:lineRule="auto"/>
        <w:jc w:val="both"/>
        <w:rPr>
          <w:rFonts w:ascii="Verdana" w:hAnsi="Verdana"/>
          <w:sz w:val="20"/>
          <w:szCs w:val="20"/>
          <w:lang w:val="de-DE"/>
        </w:rPr>
      </w:pPr>
    </w:p>
    <w:p w14:paraId="51BADAD1" w14:textId="77777777" w:rsidR="0086464A" w:rsidRDefault="0086464A" w:rsidP="0086464A">
      <w:pPr>
        <w:spacing w:line="276" w:lineRule="auto"/>
        <w:jc w:val="both"/>
        <w:rPr>
          <w:rFonts w:ascii="Verdana" w:hAnsi="Verdana"/>
          <w:sz w:val="20"/>
          <w:szCs w:val="20"/>
          <w:lang w:val="de-DE"/>
        </w:rPr>
      </w:pPr>
    </w:p>
    <w:p w14:paraId="47A16726" w14:textId="77777777" w:rsidR="0086464A" w:rsidRDefault="0086464A" w:rsidP="0086464A">
      <w:pPr>
        <w:spacing w:line="276" w:lineRule="auto"/>
        <w:jc w:val="both"/>
        <w:rPr>
          <w:rFonts w:ascii="Verdana" w:hAnsi="Verdana"/>
          <w:sz w:val="20"/>
          <w:szCs w:val="20"/>
          <w:lang w:val="de-DE"/>
        </w:rPr>
      </w:pPr>
    </w:p>
    <w:p w14:paraId="5C2410EF" w14:textId="77777777" w:rsidR="0086464A" w:rsidRDefault="0086464A" w:rsidP="0086464A">
      <w:pPr>
        <w:autoSpaceDE w:val="0"/>
        <w:autoSpaceDN w:val="0"/>
        <w:adjustRightInd w:val="0"/>
        <w:spacing w:after="0" w:line="288" w:lineRule="auto"/>
        <w:jc w:val="both"/>
        <w:rPr>
          <w:rFonts w:ascii="Verdana" w:hAnsi="Verdana" w:cs="Verdana"/>
          <w:b/>
          <w:bCs/>
          <w:color w:val="000000"/>
          <w:kern w:val="0"/>
          <w:sz w:val="20"/>
          <w:szCs w:val="20"/>
          <w:lang w:val="de-DE"/>
        </w:rPr>
      </w:pPr>
      <w:r>
        <w:rPr>
          <w:rFonts w:ascii="Verdana" w:hAnsi="Verdana" w:cs="Verdana"/>
          <w:b/>
          <w:bCs/>
          <w:color w:val="000000"/>
          <w:kern w:val="0"/>
          <w:sz w:val="20"/>
          <w:szCs w:val="20"/>
          <w:lang w:val="de-DE"/>
        </w:rPr>
        <w:lastRenderedPageBreak/>
        <w:t>Verantwortung</w:t>
      </w:r>
    </w:p>
    <w:p w14:paraId="6EAA9316" w14:textId="77777777" w:rsidR="0086464A" w:rsidRDefault="0086464A" w:rsidP="0086464A">
      <w:pPr>
        <w:autoSpaceDE w:val="0"/>
        <w:autoSpaceDN w:val="0"/>
        <w:adjustRightInd w:val="0"/>
        <w:spacing w:after="0" w:line="288" w:lineRule="auto"/>
        <w:jc w:val="both"/>
        <w:rPr>
          <w:rFonts w:ascii="Verdana" w:hAnsi="Verdana" w:cs="Verdana"/>
          <w:color w:val="000000"/>
          <w:kern w:val="0"/>
          <w:sz w:val="20"/>
          <w:szCs w:val="20"/>
          <w:lang w:val="de-DE"/>
        </w:rPr>
      </w:pPr>
    </w:p>
    <w:p w14:paraId="20D9B346" w14:textId="77777777" w:rsidR="0086464A" w:rsidRDefault="0086464A" w:rsidP="0086464A">
      <w:pPr>
        <w:autoSpaceDE w:val="0"/>
        <w:autoSpaceDN w:val="0"/>
        <w:adjustRightInd w:val="0"/>
        <w:spacing w:after="0" w:line="288" w:lineRule="auto"/>
        <w:jc w:val="both"/>
        <w:rPr>
          <w:rFonts w:ascii="Verdana" w:hAnsi="Verdana" w:cs="Verdana"/>
          <w:color w:val="000000"/>
          <w:kern w:val="0"/>
          <w:sz w:val="20"/>
          <w:szCs w:val="20"/>
          <w:lang w:val="de-DE"/>
        </w:rPr>
      </w:pPr>
      <w:r>
        <w:rPr>
          <w:rFonts w:ascii="Verdana" w:hAnsi="Verdana" w:cs="Verdana"/>
          <w:color w:val="000000"/>
          <w:kern w:val="0"/>
          <w:sz w:val="20"/>
          <w:szCs w:val="20"/>
          <w:lang w:val="de-DE"/>
        </w:rPr>
        <w:t xml:space="preserve">Heimatvertriebene und alle Themen, die damit direkt oder indirekt zusammenhängen, finden in unserer Geschichtsschreibung und somit im kollektiven Gedächtnis der Menschen kaum Beachtung. (Dies gilt übrigens auch für unsere heutige Zeit, wo wir dieses Phänomen - leider Gottes - noch tagtäglich beobachten können) </w:t>
      </w:r>
    </w:p>
    <w:p w14:paraId="5ABF36B5" w14:textId="77777777" w:rsidR="0086464A" w:rsidRDefault="0086464A" w:rsidP="0086464A">
      <w:pPr>
        <w:autoSpaceDE w:val="0"/>
        <w:autoSpaceDN w:val="0"/>
        <w:adjustRightInd w:val="0"/>
        <w:spacing w:after="0" w:line="288" w:lineRule="auto"/>
        <w:jc w:val="both"/>
        <w:rPr>
          <w:rFonts w:ascii="Verdana" w:hAnsi="Verdana" w:cs="Verdana"/>
          <w:color w:val="000000"/>
          <w:kern w:val="0"/>
          <w:sz w:val="20"/>
          <w:szCs w:val="20"/>
          <w:lang w:val="de-DE"/>
        </w:rPr>
      </w:pPr>
      <w:r>
        <w:rPr>
          <w:rFonts w:ascii="Verdana" w:hAnsi="Verdana" w:cs="Verdana"/>
          <w:color w:val="000000"/>
          <w:kern w:val="0"/>
          <w:sz w:val="20"/>
          <w:szCs w:val="20"/>
          <w:lang w:val="de-DE"/>
        </w:rPr>
        <w:t>In dem Ihnen hier vorliegenden Bericht jedoch reden wir von den Vertriebenen, die auf Geheiß von Churchill und anderen alliierten Machthabern, so oder so ihr Schicksal über sich ausgeschüttet bekamen. Das war lange vor Ende des Zweiten Weltkrieges bereits beschlossene Sache und wurde so auch durchgeführt. Dies mag auch heute noch gelten: Die Vertriebenen anno Anfang des 21. Jahrhunderts werden, wenn sie Glück haben und überleben, äußerst notdürftig versorgt, werden teilweise in viel zu kleinen Lager eingesperrt usw. Für die Ursachen, weshalb sie ihre Heimat verließen, sind wir hier noch immer blind (meist sind wir, USA, NATO, Russland, die Türkei und Israel, sogar noch die direkte bzw. indirekte Ursache ihrer Leiden und Not), m.a.W. gelernt von der Geschichte hat die Menschheit so gut wie nichts. Auch das kann man leider durch unsere Menschheitsgeschichte hinweg ständig beobachten.</w:t>
      </w:r>
    </w:p>
    <w:p w14:paraId="74A29305" w14:textId="77777777" w:rsidR="0086464A" w:rsidRDefault="0086464A" w:rsidP="0086464A">
      <w:pPr>
        <w:autoSpaceDE w:val="0"/>
        <w:autoSpaceDN w:val="0"/>
        <w:adjustRightInd w:val="0"/>
        <w:spacing w:after="0" w:line="288" w:lineRule="auto"/>
        <w:jc w:val="both"/>
        <w:rPr>
          <w:rFonts w:ascii="Verdana" w:hAnsi="Verdana" w:cs="Verdana"/>
          <w:color w:val="000000"/>
          <w:kern w:val="0"/>
          <w:sz w:val="20"/>
          <w:szCs w:val="20"/>
          <w:lang w:val="de-DE"/>
        </w:rPr>
      </w:pPr>
    </w:p>
    <w:p w14:paraId="1BEF1BC8" w14:textId="77777777" w:rsidR="0086464A" w:rsidRDefault="0086464A" w:rsidP="0086464A">
      <w:pPr>
        <w:autoSpaceDE w:val="0"/>
        <w:autoSpaceDN w:val="0"/>
        <w:adjustRightInd w:val="0"/>
        <w:spacing w:after="0" w:line="288" w:lineRule="auto"/>
        <w:jc w:val="both"/>
        <w:rPr>
          <w:rFonts w:ascii="Verdana" w:hAnsi="Verdana" w:cs="Verdana"/>
          <w:color w:val="000000"/>
          <w:kern w:val="0"/>
          <w:sz w:val="20"/>
          <w:szCs w:val="20"/>
          <w:lang w:val="de-DE"/>
        </w:rPr>
      </w:pPr>
      <w:r>
        <w:rPr>
          <w:rFonts w:ascii="Verdana" w:hAnsi="Verdana" w:cs="Verdana"/>
          <w:color w:val="000000"/>
          <w:kern w:val="0"/>
          <w:sz w:val="20"/>
          <w:szCs w:val="20"/>
          <w:lang w:val="de-DE"/>
        </w:rPr>
        <w:t>Die hier vorliegende Vorlesung möchte berichtigen. Teils aus privatem Anliegen, weil meine Verwandten (u.a. die Mutter) direkt Betroffene waren, teils, weil ein Ereignis in der Geschichte, das Millionen und Abermillionen von Menschen betraf, einfach mehr Aufmerksamkeit verdient als die Nachkriegspolitik dies erlaubt.</w:t>
      </w:r>
    </w:p>
    <w:p w14:paraId="3F098FF6" w14:textId="77777777" w:rsidR="0086464A" w:rsidRDefault="0086464A" w:rsidP="0086464A">
      <w:pPr>
        <w:autoSpaceDE w:val="0"/>
        <w:autoSpaceDN w:val="0"/>
        <w:adjustRightInd w:val="0"/>
        <w:spacing w:after="0" w:line="288" w:lineRule="auto"/>
        <w:jc w:val="both"/>
        <w:rPr>
          <w:rFonts w:ascii="Verdana" w:hAnsi="Verdana" w:cs="Verdana"/>
          <w:color w:val="000000"/>
          <w:kern w:val="0"/>
          <w:sz w:val="20"/>
          <w:szCs w:val="20"/>
          <w:lang w:val="de-DE"/>
        </w:rPr>
      </w:pPr>
      <w:r>
        <w:rPr>
          <w:rFonts w:ascii="Verdana" w:hAnsi="Verdana" w:cs="Verdana"/>
          <w:color w:val="000000"/>
          <w:kern w:val="0"/>
          <w:sz w:val="20"/>
          <w:szCs w:val="20"/>
          <w:lang w:val="de-DE"/>
        </w:rPr>
        <w:t xml:space="preserve">Jene Seite der Geschichtsschreibung, die wir wöchentlich von irgendeinem Medium präsentiert bekommen und die allmählich als Instrument dient, kommt damit genügend </w:t>
      </w:r>
      <w:proofErr w:type="gramStart"/>
      <w:r>
        <w:rPr>
          <w:rFonts w:ascii="Verdana" w:hAnsi="Verdana" w:cs="Verdana"/>
          <w:color w:val="000000"/>
          <w:kern w:val="0"/>
          <w:sz w:val="20"/>
          <w:szCs w:val="20"/>
          <w:lang w:val="de-DE"/>
        </w:rPr>
        <w:t>am Züge</w:t>
      </w:r>
      <w:proofErr w:type="gramEnd"/>
      <w:r>
        <w:rPr>
          <w:rFonts w:ascii="Verdana" w:hAnsi="Verdana" w:cs="Verdana"/>
          <w:color w:val="000000"/>
          <w:kern w:val="0"/>
          <w:sz w:val="20"/>
          <w:szCs w:val="20"/>
          <w:lang w:val="de-DE"/>
        </w:rPr>
        <w:t xml:space="preserve"> sozusagen und deswegen ist es mein Anliegen, diese andere, weitgehend unbekannte Seite zu beleuchten, so dass ein jeder sie wenigstens zur Kenntnis nehmen mag, wenn er/sie es denn möchte.</w:t>
      </w:r>
    </w:p>
    <w:p w14:paraId="720F40B0" w14:textId="77777777" w:rsidR="0086464A" w:rsidRDefault="0086464A" w:rsidP="0086464A">
      <w:pPr>
        <w:spacing w:line="276" w:lineRule="auto"/>
        <w:jc w:val="both"/>
        <w:rPr>
          <w:rFonts w:ascii="Verdana" w:hAnsi="Verdana"/>
          <w:sz w:val="20"/>
          <w:szCs w:val="20"/>
          <w:lang w:val="de-DE"/>
        </w:rPr>
      </w:pPr>
    </w:p>
    <w:p w14:paraId="3F8943E8" w14:textId="77777777" w:rsidR="0086464A" w:rsidRDefault="0086464A" w:rsidP="0086464A">
      <w:pPr>
        <w:spacing w:line="276" w:lineRule="auto"/>
        <w:jc w:val="both"/>
        <w:rPr>
          <w:rFonts w:ascii="Verdana" w:hAnsi="Verdana"/>
          <w:sz w:val="20"/>
          <w:szCs w:val="20"/>
          <w:lang w:val="de-DE"/>
        </w:rPr>
      </w:pPr>
    </w:p>
    <w:p w14:paraId="444AA9B5" w14:textId="77777777" w:rsidR="0086464A" w:rsidRDefault="0086464A" w:rsidP="0086464A">
      <w:pPr>
        <w:spacing w:line="276" w:lineRule="auto"/>
        <w:jc w:val="both"/>
        <w:rPr>
          <w:rFonts w:ascii="Verdana" w:hAnsi="Verdana"/>
          <w:sz w:val="20"/>
          <w:szCs w:val="20"/>
          <w:lang w:val="de-DE"/>
        </w:rPr>
      </w:pPr>
    </w:p>
    <w:p w14:paraId="3CFFB383" w14:textId="77777777" w:rsidR="0086464A" w:rsidRDefault="0086464A" w:rsidP="0086464A">
      <w:pPr>
        <w:spacing w:line="276" w:lineRule="auto"/>
        <w:jc w:val="both"/>
        <w:rPr>
          <w:rFonts w:ascii="Verdana" w:hAnsi="Verdana"/>
          <w:sz w:val="20"/>
          <w:szCs w:val="20"/>
          <w:lang w:val="de-DE"/>
        </w:rPr>
      </w:pPr>
    </w:p>
    <w:p w14:paraId="7E6A6669" w14:textId="77777777" w:rsidR="0086464A" w:rsidRDefault="0086464A" w:rsidP="0086464A">
      <w:pPr>
        <w:spacing w:line="276" w:lineRule="auto"/>
        <w:jc w:val="both"/>
        <w:rPr>
          <w:rFonts w:ascii="Verdana" w:hAnsi="Verdana"/>
          <w:sz w:val="20"/>
          <w:szCs w:val="20"/>
          <w:lang w:val="de-DE"/>
        </w:rPr>
      </w:pPr>
    </w:p>
    <w:p w14:paraId="1EBB2791" w14:textId="77777777" w:rsidR="0086464A" w:rsidRDefault="0086464A" w:rsidP="0086464A">
      <w:pPr>
        <w:spacing w:line="276" w:lineRule="auto"/>
        <w:jc w:val="both"/>
        <w:rPr>
          <w:rFonts w:ascii="Verdana" w:hAnsi="Verdana"/>
          <w:sz w:val="20"/>
          <w:szCs w:val="20"/>
          <w:lang w:val="de-DE"/>
        </w:rPr>
      </w:pPr>
    </w:p>
    <w:p w14:paraId="7C73B2FF" w14:textId="77777777" w:rsidR="0086464A" w:rsidRDefault="0086464A" w:rsidP="0086464A">
      <w:pPr>
        <w:spacing w:line="276" w:lineRule="auto"/>
        <w:jc w:val="both"/>
        <w:rPr>
          <w:rFonts w:ascii="Verdana" w:hAnsi="Verdana"/>
          <w:sz w:val="20"/>
          <w:szCs w:val="20"/>
          <w:lang w:val="de-DE"/>
        </w:rPr>
      </w:pPr>
    </w:p>
    <w:p w14:paraId="0396E61B" w14:textId="77777777" w:rsidR="0086464A" w:rsidRDefault="0086464A" w:rsidP="0086464A">
      <w:pPr>
        <w:spacing w:line="276" w:lineRule="auto"/>
        <w:jc w:val="both"/>
        <w:rPr>
          <w:rFonts w:ascii="Verdana" w:hAnsi="Verdana"/>
          <w:sz w:val="20"/>
          <w:szCs w:val="20"/>
          <w:lang w:val="de-DE"/>
        </w:rPr>
      </w:pPr>
    </w:p>
    <w:p w14:paraId="3D06DB44" w14:textId="77777777" w:rsidR="0086464A" w:rsidRDefault="0086464A" w:rsidP="0086464A">
      <w:pPr>
        <w:spacing w:line="276" w:lineRule="auto"/>
        <w:jc w:val="both"/>
        <w:rPr>
          <w:rFonts w:ascii="Verdana" w:hAnsi="Verdana"/>
          <w:sz w:val="20"/>
          <w:szCs w:val="20"/>
          <w:lang w:val="de-DE"/>
        </w:rPr>
      </w:pPr>
    </w:p>
    <w:p w14:paraId="3AEB13BE" w14:textId="77777777" w:rsidR="0086464A" w:rsidRDefault="0086464A" w:rsidP="0086464A">
      <w:pPr>
        <w:spacing w:line="276" w:lineRule="auto"/>
        <w:jc w:val="both"/>
        <w:rPr>
          <w:rFonts w:ascii="Verdana" w:hAnsi="Verdana"/>
          <w:sz w:val="20"/>
          <w:szCs w:val="20"/>
          <w:lang w:val="de-DE"/>
        </w:rPr>
      </w:pPr>
    </w:p>
    <w:p w14:paraId="14804CCB" w14:textId="77777777" w:rsidR="0086464A" w:rsidRDefault="0086464A" w:rsidP="0086464A">
      <w:pPr>
        <w:spacing w:line="276" w:lineRule="auto"/>
        <w:jc w:val="both"/>
        <w:rPr>
          <w:rFonts w:ascii="Verdana" w:hAnsi="Verdana"/>
          <w:sz w:val="20"/>
          <w:szCs w:val="20"/>
          <w:lang w:val="de-DE"/>
        </w:rPr>
      </w:pPr>
    </w:p>
    <w:p w14:paraId="4F0A536B" w14:textId="77777777" w:rsidR="0086464A" w:rsidRDefault="0086464A" w:rsidP="0086464A">
      <w:pPr>
        <w:spacing w:line="276" w:lineRule="auto"/>
        <w:jc w:val="both"/>
        <w:rPr>
          <w:rFonts w:ascii="Verdana" w:hAnsi="Verdana"/>
          <w:sz w:val="20"/>
          <w:szCs w:val="20"/>
          <w:lang w:val="de-DE"/>
        </w:rPr>
      </w:pPr>
    </w:p>
    <w:p w14:paraId="4CCA041D" w14:textId="77777777" w:rsidR="0086464A" w:rsidRDefault="0086464A" w:rsidP="0086464A">
      <w:pPr>
        <w:autoSpaceDE w:val="0"/>
        <w:autoSpaceDN w:val="0"/>
        <w:adjustRightInd w:val="0"/>
        <w:spacing w:after="0" w:line="288" w:lineRule="auto"/>
        <w:jc w:val="both"/>
        <w:rPr>
          <w:rFonts w:ascii="Verdana" w:hAnsi="Verdana" w:cs="Verdana"/>
          <w:b/>
          <w:bCs/>
          <w:color w:val="000000"/>
          <w:kern w:val="0"/>
          <w:sz w:val="20"/>
          <w:szCs w:val="20"/>
          <w:u w:val="single" w:color="000000"/>
          <w:lang w:val="de-DE"/>
        </w:rPr>
      </w:pPr>
      <w:r>
        <w:rPr>
          <w:rFonts w:ascii="Verdana" w:hAnsi="Verdana" w:cs="Verdana"/>
          <w:b/>
          <w:bCs/>
          <w:color w:val="000000"/>
          <w:kern w:val="0"/>
          <w:sz w:val="20"/>
          <w:szCs w:val="20"/>
          <w:u w:val="single" w:color="000000"/>
          <w:lang w:val="de-DE"/>
        </w:rPr>
        <w:lastRenderedPageBreak/>
        <w:t>1.0 Einführung</w:t>
      </w:r>
    </w:p>
    <w:p w14:paraId="7D0CA9BE" w14:textId="77777777" w:rsidR="0086464A" w:rsidRDefault="0086464A" w:rsidP="0086464A">
      <w:pPr>
        <w:autoSpaceDE w:val="0"/>
        <w:autoSpaceDN w:val="0"/>
        <w:adjustRightInd w:val="0"/>
        <w:spacing w:after="0" w:line="288" w:lineRule="auto"/>
        <w:jc w:val="both"/>
        <w:rPr>
          <w:rFonts w:ascii="Verdana" w:hAnsi="Verdana" w:cs="Verdana"/>
          <w:b/>
          <w:bCs/>
          <w:color w:val="000000"/>
          <w:kern w:val="0"/>
          <w:sz w:val="20"/>
          <w:szCs w:val="20"/>
          <w:u w:val="single" w:color="000000"/>
          <w:lang w:val="de-DE"/>
        </w:rPr>
      </w:pPr>
    </w:p>
    <w:p w14:paraId="69D8DCBA" w14:textId="77777777" w:rsidR="0086464A" w:rsidRDefault="0086464A" w:rsidP="0086464A">
      <w:pPr>
        <w:autoSpaceDE w:val="0"/>
        <w:autoSpaceDN w:val="0"/>
        <w:adjustRightInd w:val="0"/>
        <w:spacing w:after="0" w:line="288" w:lineRule="auto"/>
        <w:jc w:val="both"/>
        <w:rPr>
          <w:rFonts w:ascii="Verdana" w:hAnsi="Verdana" w:cs="Verdana"/>
          <w:color w:val="000000"/>
          <w:kern w:val="0"/>
          <w:sz w:val="20"/>
          <w:szCs w:val="20"/>
          <w:u w:color="000000"/>
          <w:lang w:val="de-DE"/>
        </w:rPr>
      </w:pPr>
      <w:r>
        <w:rPr>
          <w:rFonts w:ascii="Verdana" w:hAnsi="Verdana" w:cs="Verdana"/>
          <w:color w:val="000000"/>
          <w:kern w:val="0"/>
          <w:sz w:val="20"/>
          <w:szCs w:val="20"/>
          <w:u w:color="000000"/>
          <w:lang w:val="de-DE"/>
        </w:rPr>
        <w:t xml:space="preserve">Im Worte </w:t>
      </w:r>
      <w:r>
        <w:rPr>
          <w:rFonts w:ascii="Verdana" w:hAnsi="Verdana" w:cs="Verdana"/>
          <w:i/>
          <w:iCs/>
          <w:color w:val="000000"/>
          <w:kern w:val="0"/>
          <w:sz w:val="20"/>
          <w:szCs w:val="20"/>
          <w:u w:color="000000"/>
          <w:lang w:val="de-DE"/>
        </w:rPr>
        <w:t xml:space="preserve">Heimat </w:t>
      </w:r>
      <w:r>
        <w:rPr>
          <w:rFonts w:ascii="Verdana" w:hAnsi="Verdana" w:cs="Verdana"/>
          <w:color w:val="000000"/>
          <w:kern w:val="0"/>
          <w:sz w:val="20"/>
          <w:szCs w:val="20"/>
          <w:u w:color="000000"/>
          <w:lang w:val="de-DE"/>
        </w:rPr>
        <w:t xml:space="preserve">&gt; 'dort, wo ich herkomme, dort, wo ich zu Hause bin bzw. mich heimisch fühle', steckt der Urbegriff des Wohnens, des zu-Hause-Seins, der gemeinsamen Sprache als bindendes Glied zwischen den Menschen. Folgerichtig kann man von Heimatvertriebenen sprechen, wenn ein Dritter dir dies alles raubt und dich nicht nur aus dem Großraum, wo du und deine Vorfahren seit langem wohntest und lebtest, vertreibt, sondern sogar aus deinem Haus. Dieses Phänomen hat es schon seit Menschengedenken gegeben: z.B. die Juden, die 586 v. Chr. aus dem damaligen Restkönigreich </w:t>
      </w:r>
      <w:proofErr w:type="spellStart"/>
      <w:r>
        <w:rPr>
          <w:rFonts w:ascii="Verdana" w:hAnsi="Verdana" w:cs="Verdana"/>
          <w:color w:val="000000"/>
          <w:kern w:val="0"/>
          <w:sz w:val="20"/>
          <w:szCs w:val="20"/>
          <w:u w:color="000000"/>
          <w:lang w:val="de-DE"/>
        </w:rPr>
        <w:t>Juda</w:t>
      </w:r>
      <w:proofErr w:type="spellEnd"/>
      <w:r>
        <w:rPr>
          <w:rFonts w:ascii="Verdana" w:hAnsi="Verdana" w:cs="Verdana"/>
          <w:color w:val="000000"/>
          <w:kern w:val="0"/>
          <w:sz w:val="20"/>
          <w:szCs w:val="20"/>
          <w:u w:color="000000"/>
          <w:lang w:val="de-DE"/>
        </w:rPr>
        <w:t xml:space="preserve"> nach Ägypten vertrieben wurden, über die Vertreibung im Südosten der Türkei von etwa 500.000 Kurden von der türkischen Regierung 2016 durchgeführt, bis hin zur Vertreibung, Zerstörung alles Hab und Gut und die Ermordung zehntausender palästinensischer Männer, Frauen und Kinder, anno 2023/24.</w:t>
      </w:r>
    </w:p>
    <w:p w14:paraId="3F98AB67" w14:textId="77777777" w:rsidR="0086464A" w:rsidRDefault="0086464A" w:rsidP="0086464A">
      <w:pPr>
        <w:autoSpaceDE w:val="0"/>
        <w:autoSpaceDN w:val="0"/>
        <w:adjustRightInd w:val="0"/>
        <w:spacing w:after="0" w:line="288" w:lineRule="auto"/>
        <w:jc w:val="both"/>
        <w:rPr>
          <w:rFonts w:ascii="Verdana" w:hAnsi="Verdana" w:cs="Verdana"/>
          <w:color w:val="000000"/>
          <w:kern w:val="0"/>
          <w:sz w:val="20"/>
          <w:szCs w:val="20"/>
          <w:u w:color="000000"/>
          <w:lang w:val="de-DE"/>
        </w:rPr>
      </w:pPr>
    </w:p>
    <w:p w14:paraId="5EF47478" w14:textId="77777777" w:rsidR="0086464A" w:rsidRDefault="0086464A" w:rsidP="0086464A">
      <w:pPr>
        <w:autoSpaceDE w:val="0"/>
        <w:autoSpaceDN w:val="0"/>
        <w:adjustRightInd w:val="0"/>
        <w:spacing w:after="0" w:line="288" w:lineRule="auto"/>
        <w:jc w:val="both"/>
        <w:rPr>
          <w:rFonts w:ascii="Verdana" w:hAnsi="Verdana" w:cs="Verdana"/>
          <w:color w:val="000000"/>
          <w:kern w:val="0"/>
          <w:sz w:val="20"/>
          <w:szCs w:val="20"/>
          <w:u w:color="000000"/>
          <w:lang w:val="de-DE"/>
        </w:rPr>
      </w:pPr>
      <w:r>
        <w:rPr>
          <w:rFonts w:ascii="Verdana" w:hAnsi="Verdana" w:cs="Verdana"/>
          <w:color w:val="000000"/>
          <w:kern w:val="0"/>
          <w:sz w:val="20"/>
          <w:szCs w:val="20"/>
          <w:u w:color="000000"/>
          <w:lang w:val="de-DE"/>
        </w:rPr>
        <w:t xml:space="preserve">Doch konzentrieren wir uns hier auf die Deutschstämmigen, d.h. Deutschsprechenden, die bereits teils seit dem </w:t>
      </w:r>
      <w:proofErr w:type="gramStart"/>
      <w:r>
        <w:rPr>
          <w:rFonts w:ascii="Verdana" w:hAnsi="Verdana" w:cs="Verdana"/>
          <w:color w:val="000000"/>
          <w:kern w:val="0"/>
          <w:sz w:val="20"/>
          <w:szCs w:val="20"/>
          <w:u w:color="000000"/>
          <w:lang w:val="de-DE"/>
        </w:rPr>
        <w:t>Mittelalter quasi</w:t>
      </w:r>
      <w:proofErr w:type="gramEnd"/>
      <w:r>
        <w:rPr>
          <w:rFonts w:ascii="Verdana" w:hAnsi="Verdana" w:cs="Verdana"/>
          <w:color w:val="000000"/>
          <w:kern w:val="0"/>
          <w:sz w:val="20"/>
          <w:szCs w:val="20"/>
          <w:u w:color="000000"/>
          <w:lang w:val="de-DE"/>
        </w:rPr>
        <w:t xml:space="preserve"> an eben der Stelle, wo sie damals ihr Heim hatten, angesiedelt waren. Dass es sich zum Teil um viele Jahrhunderte handelt, </w:t>
      </w:r>
      <w:proofErr w:type="gramStart"/>
      <w:r>
        <w:rPr>
          <w:rFonts w:ascii="Verdana" w:hAnsi="Verdana" w:cs="Verdana"/>
          <w:color w:val="000000"/>
          <w:kern w:val="0"/>
          <w:sz w:val="20"/>
          <w:szCs w:val="20"/>
          <w:u w:color="000000"/>
          <w:lang w:val="de-DE"/>
        </w:rPr>
        <w:t>zeigen</w:t>
      </w:r>
      <w:proofErr w:type="gramEnd"/>
      <w:r>
        <w:rPr>
          <w:rFonts w:ascii="Verdana" w:hAnsi="Verdana" w:cs="Verdana"/>
          <w:color w:val="000000"/>
          <w:kern w:val="0"/>
          <w:sz w:val="20"/>
          <w:szCs w:val="20"/>
          <w:u w:color="000000"/>
          <w:lang w:val="de-DE"/>
        </w:rPr>
        <w:t xml:space="preserve"> folgende </w:t>
      </w:r>
      <w:proofErr w:type="spellStart"/>
      <w:r>
        <w:rPr>
          <w:rFonts w:ascii="Verdana" w:hAnsi="Verdana" w:cs="Verdana"/>
          <w:color w:val="000000"/>
          <w:kern w:val="0"/>
          <w:sz w:val="20"/>
          <w:szCs w:val="20"/>
          <w:u w:color="000000"/>
          <w:lang w:val="de-DE"/>
        </w:rPr>
        <w:t>Bse</w:t>
      </w:r>
      <w:proofErr w:type="spellEnd"/>
      <w:r>
        <w:rPr>
          <w:rFonts w:ascii="Verdana" w:hAnsi="Verdana" w:cs="Verdana"/>
          <w:color w:val="000000"/>
          <w:kern w:val="0"/>
          <w:sz w:val="20"/>
          <w:szCs w:val="20"/>
          <w:u w:color="000000"/>
          <w:lang w:val="de-DE"/>
        </w:rPr>
        <w:t xml:space="preserve">.: Die Städte Königsberg, Danzig, Stettin, Thorn, Breslau und Eger z.B. sind respektive 1286,1225,1243,1231,1242 und gar 1061 bereits belegt deutschstämmig, weil jene die Gründerjahre dieser deutschen Städte sind. </w:t>
      </w:r>
    </w:p>
    <w:p w14:paraId="63250891" w14:textId="77777777" w:rsidR="0086464A" w:rsidRDefault="0086464A" w:rsidP="0086464A">
      <w:pPr>
        <w:autoSpaceDE w:val="0"/>
        <w:autoSpaceDN w:val="0"/>
        <w:adjustRightInd w:val="0"/>
        <w:spacing w:after="0" w:line="288" w:lineRule="auto"/>
        <w:jc w:val="both"/>
        <w:rPr>
          <w:rFonts w:ascii="Verdana" w:hAnsi="Verdana" w:cs="Verdana"/>
          <w:color w:val="000000"/>
          <w:kern w:val="0"/>
          <w:sz w:val="20"/>
          <w:szCs w:val="20"/>
          <w:u w:color="000000"/>
          <w:lang w:val="de-DE"/>
        </w:rPr>
      </w:pPr>
      <w:r>
        <w:rPr>
          <w:rFonts w:ascii="Verdana" w:hAnsi="Verdana" w:cs="Verdana"/>
          <w:color w:val="000000"/>
          <w:kern w:val="0"/>
          <w:sz w:val="20"/>
          <w:szCs w:val="20"/>
          <w:u w:color="000000"/>
          <w:lang w:val="de-DE"/>
        </w:rPr>
        <w:t xml:space="preserve">Die große, von WC &amp; Co. inszenierte Vertreibung, fand zwischen 1945-1950 statt, doch können wir uns hier nicht nur auf diese Jahre beschränken. </w:t>
      </w:r>
    </w:p>
    <w:p w14:paraId="1EC68EE0" w14:textId="77777777" w:rsidR="0086464A" w:rsidRDefault="0086464A" w:rsidP="0086464A">
      <w:pPr>
        <w:autoSpaceDE w:val="0"/>
        <w:autoSpaceDN w:val="0"/>
        <w:adjustRightInd w:val="0"/>
        <w:spacing w:after="0" w:line="288" w:lineRule="auto"/>
        <w:jc w:val="both"/>
        <w:rPr>
          <w:rFonts w:ascii="Verdana" w:hAnsi="Verdana" w:cs="Verdana"/>
          <w:color w:val="000000"/>
          <w:kern w:val="0"/>
          <w:sz w:val="20"/>
          <w:szCs w:val="20"/>
          <w:u w:color="000000"/>
          <w:lang w:val="de-DE"/>
        </w:rPr>
      </w:pPr>
    </w:p>
    <w:p w14:paraId="4263E5F1" w14:textId="77777777" w:rsidR="0086464A" w:rsidRDefault="0086464A" w:rsidP="0086464A">
      <w:pPr>
        <w:autoSpaceDE w:val="0"/>
        <w:autoSpaceDN w:val="0"/>
        <w:adjustRightInd w:val="0"/>
        <w:spacing w:after="0" w:line="288" w:lineRule="auto"/>
        <w:jc w:val="both"/>
        <w:rPr>
          <w:rFonts w:ascii="Verdana" w:hAnsi="Verdana" w:cs="Verdana"/>
          <w:color w:val="000000"/>
          <w:kern w:val="0"/>
          <w:sz w:val="20"/>
          <w:szCs w:val="20"/>
          <w:u w:color="000000"/>
          <w:lang w:val="de-DE"/>
        </w:rPr>
      </w:pPr>
      <w:r>
        <w:rPr>
          <w:rFonts w:ascii="Verdana" w:hAnsi="Verdana" w:cs="Verdana"/>
          <w:color w:val="000000"/>
          <w:kern w:val="0"/>
          <w:sz w:val="20"/>
          <w:szCs w:val="20"/>
          <w:u w:color="000000"/>
          <w:lang w:val="de-DE"/>
        </w:rPr>
        <w:t xml:space="preserve">Blicken wir zurück in die Geschichte: So besetzten 1918 die Tschechen das Sudetenland. Am 28. Oktober 1918 wurde in Prag die </w:t>
      </w:r>
      <w:r>
        <w:rPr>
          <w:rFonts w:ascii="Verdana" w:hAnsi="Verdana" w:cs="Verdana"/>
          <w:i/>
          <w:iCs/>
          <w:color w:val="000000"/>
          <w:kern w:val="0"/>
          <w:sz w:val="20"/>
          <w:szCs w:val="20"/>
          <w:u w:color="000000"/>
          <w:lang w:val="de-DE"/>
        </w:rPr>
        <w:t>Tschechoslowakische Republik</w:t>
      </w:r>
      <w:r>
        <w:rPr>
          <w:rFonts w:ascii="Verdana" w:hAnsi="Verdana" w:cs="Verdana"/>
          <w:color w:val="000000"/>
          <w:kern w:val="0"/>
          <w:sz w:val="20"/>
          <w:szCs w:val="20"/>
          <w:u w:color="000000"/>
          <w:lang w:val="de-DE"/>
        </w:rPr>
        <w:t xml:space="preserve"> als gemeinsamer Staat der Tschechen und der Slowaken proklamiert. Dies erfolgte unter Hinweis auf das Selbstbestimmungsrecht der Völker. </w:t>
      </w:r>
      <w:r>
        <w:rPr>
          <w:rFonts w:ascii="MS Gothic" w:eastAsia="MS Gothic" w:hAnsi="MS Gothic" w:cs="MS Gothic" w:hint="eastAsia"/>
          <w:color w:val="000000"/>
          <w:kern w:val="0"/>
          <w:sz w:val="20"/>
          <w:szCs w:val="20"/>
          <w:u w:color="000000"/>
          <w:lang w:val="de-DE"/>
        </w:rPr>
        <w:t> </w:t>
      </w:r>
      <w:r>
        <w:rPr>
          <w:rFonts w:ascii="Verdana" w:hAnsi="Verdana" w:cs="Verdana"/>
          <w:color w:val="000000"/>
          <w:kern w:val="0"/>
          <w:sz w:val="20"/>
          <w:szCs w:val="20"/>
          <w:u w:color="000000"/>
          <w:lang w:val="de-DE"/>
        </w:rPr>
        <w:t xml:space="preserve">Einen Tag später wurden in den geschlossenen deutschen Siedlungsgebieten - ebenfalls unter Verweis auf das Selbstbestimmungsrecht der Völker - die unabhängigen Provinzen Deutschböhmen und Sudetenland ausgerufen. Am 22. November erklärten sich diese zu einem Teil Deutschösterreichs. </w:t>
      </w:r>
    </w:p>
    <w:p w14:paraId="0D791BBB" w14:textId="77777777" w:rsidR="0086464A" w:rsidRDefault="0086464A" w:rsidP="0086464A">
      <w:pPr>
        <w:autoSpaceDE w:val="0"/>
        <w:autoSpaceDN w:val="0"/>
        <w:adjustRightInd w:val="0"/>
        <w:spacing w:after="0" w:line="288" w:lineRule="auto"/>
        <w:jc w:val="both"/>
        <w:rPr>
          <w:rFonts w:ascii="Verdana" w:hAnsi="Verdana" w:cs="Verdana"/>
          <w:color w:val="000000"/>
          <w:kern w:val="0"/>
          <w:sz w:val="20"/>
          <w:szCs w:val="20"/>
          <w:u w:color="000000"/>
          <w:lang w:val="de-DE"/>
        </w:rPr>
      </w:pPr>
      <w:r>
        <w:rPr>
          <w:rFonts w:ascii="Verdana" w:hAnsi="Verdana" w:cs="Verdana"/>
          <w:color w:val="000000"/>
          <w:kern w:val="0"/>
          <w:sz w:val="20"/>
          <w:szCs w:val="20"/>
          <w:u w:color="000000"/>
          <w:lang w:val="de-DE"/>
        </w:rPr>
        <w:t xml:space="preserve">Daraufhin wurden die deutschen Gebiete von tschechischen Truppen besetzt und wurde damit begonnen, eine tschechische Verwaltung durchzusetzen. </w:t>
      </w:r>
    </w:p>
    <w:p w14:paraId="7A298BDA" w14:textId="77777777" w:rsidR="0086464A" w:rsidRDefault="0086464A" w:rsidP="0086464A">
      <w:pPr>
        <w:autoSpaceDE w:val="0"/>
        <w:autoSpaceDN w:val="0"/>
        <w:adjustRightInd w:val="0"/>
        <w:spacing w:after="0" w:line="288" w:lineRule="auto"/>
        <w:jc w:val="both"/>
        <w:rPr>
          <w:rFonts w:ascii="Verdana" w:hAnsi="Verdana" w:cs="Verdana"/>
          <w:color w:val="000000"/>
          <w:kern w:val="0"/>
          <w:sz w:val="20"/>
          <w:szCs w:val="20"/>
          <w:u w:color="000000"/>
          <w:lang w:val="de-DE"/>
        </w:rPr>
      </w:pPr>
      <w:r>
        <w:rPr>
          <w:rFonts w:ascii="Verdana" w:hAnsi="Verdana" w:cs="Verdana"/>
          <w:color w:val="000000"/>
          <w:kern w:val="0"/>
          <w:sz w:val="20"/>
          <w:szCs w:val="20"/>
          <w:u w:color="000000"/>
          <w:lang w:val="de-DE"/>
        </w:rPr>
        <w:t>Die Mitglieder der Regionalregierungen von Deutschböhmen und dem Sudetenland flohen im Dezember 1918 vor den vorrückenden tschechischen Einheiten ins Exil.</w:t>
      </w:r>
      <w:r>
        <w:rPr>
          <w:rFonts w:ascii="MS Gothic" w:eastAsia="MS Gothic" w:hAnsi="MS Gothic" w:cs="MS Gothic" w:hint="eastAsia"/>
          <w:color w:val="000000"/>
          <w:kern w:val="0"/>
          <w:sz w:val="20"/>
          <w:szCs w:val="20"/>
          <w:u w:color="000000"/>
          <w:lang w:val="de-DE"/>
        </w:rPr>
        <w:t> </w:t>
      </w:r>
      <w:r>
        <w:rPr>
          <w:rFonts w:ascii="Verdana" w:hAnsi="Verdana" w:cs="Verdana"/>
          <w:color w:val="000000"/>
          <w:kern w:val="0"/>
          <w:sz w:val="20"/>
          <w:szCs w:val="20"/>
          <w:u w:color="000000"/>
          <w:lang w:val="de-DE"/>
        </w:rPr>
        <w:t xml:space="preserve">Friedliche Demonstrationen der deutschen Bevölkerung für das Selbstbestimmungsrecht der Völker am 3. März 1919 wurden von der tschechischen Armee mit Waffengewalt aufgelöst, wobei 54 Deutsche erschossen und zahlreiche verletzt wurden. </w:t>
      </w:r>
    </w:p>
    <w:p w14:paraId="26E72FDF" w14:textId="77777777" w:rsidR="0086464A" w:rsidRDefault="0086464A" w:rsidP="0086464A">
      <w:pPr>
        <w:autoSpaceDE w:val="0"/>
        <w:autoSpaceDN w:val="0"/>
        <w:adjustRightInd w:val="0"/>
        <w:spacing w:after="0" w:line="288" w:lineRule="auto"/>
        <w:jc w:val="both"/>
        <w:rPr>
          <w:rFonts w:ascii="Verdana" w:hAnsi="Verdana" w:cs="Verdana"/>
          <w:color w:val="000000"/>
          <w:kern w:val="0"/>
          <w:sz w:val="20"/>
          <w:szCs w:val="20"/>
          <w:u w:color="000000"/>
          <w:lang w:val="de-DE"/>
        </w:rPr>
      </w:pPr>
      <w:r>
        <w:rPr>
          <w:rFonts w:ascii="Verdana" w:hAnsi="Verdana" w:cs="Verdana"/>
          <w:color w:val="000000"/>
          <w:kern w:val="0"/>
          <w:sz w:val="20"/>
          <w:szCs w:val="20"/>
          <w:u w:color="000000"/>
          <w:lang w:val="de-DE"/>
        </w:rPr>
        <w:t xml:space="preserve">Prof. Coolidge, der von der US-Regierung in die neu gegründete Tschechoslowakei gesandt worden war, schrieb später in seinem Abschlussbericht an die US-Delegation bei der Friedenskonferenz von Paris: </w:t>
      </w:r>
    </w:p>
    <w:p w14:paraId="0E24334A" w14:textId="77777777" w:rsidR="0086464A" w:rsidRDefault="0086464A" w:rsidP="0086464A">
      <w:pPr>
        <w:autoSpaceDE w:val="0"/>
        <w:autoSpaceDN w:val="0"/>
        <w:adjustRightInd w:val="0"/>
        <w:spacing w:after="0" w:line="288" w:lineRule="auto"/>
        <w:jc w:val="both"/>
        <w:rPr>
          <w:rFonts w:ascii="Verdana" w:hAnsi="Verdana" w:cs="Verdana"/>
          <w:color w:val="000000"/>
          <w:kern w:val="0"/>
          <w:sz w:val="20"/>
          <w:szCs w:val="20"/>
          <w:u w:color="000000"/>
          <w:lang w:val="de-DE"/>
        </w:rPr>
      </w:pPr>
    </w:p>
    <w:p w14:paraId="5A691338" w14:textId="1DD056FB" w:rsidR="0086464A" w:rsidRDefault="0086464A" w:rsidP="0086464A">
      <w:pPr>
        <w:spacing w:line="276" w:lineRule="auto"/>
        <w:jc w:val="both"/>
        <w:rPr>
          <w:rFonts w:ascii="Verdana" w:hAnsi="Verdana" w:cs="Verdana"/>
          <w:i/>
          <w:iCs/>
          <w:color w:val="000000"/>
          <w:kern w:val="0"/>
          <w:sz w:val="18"/>
          <w:szCs w:val="18"/>
          <w:u w:color="000000"/>
          <w:lang w:val="de-DE"/>
        </w:rPr>
      </w:pPr>
      <w:r>
        <w:rPr>
          <w:rFonts w:ascii="Verdana" w:hAnsi="Verdana" w:cs="Verdana"/>
          <w:color w:val="000000"/>
          <w:kern w:val="0"/>
          <w:sz w:val="20"/>
          <w:szCs w:val="20"/>
          <w:u w:color="000000"/>
          <w:lang w:val="de-DE"/>
        </w:rPr>
        <w:tab/>
      </w:r>
      <w:r>
        <w:rPr>
          <w:rFonts w:ascii="Verdana" w:hAnsi="Verdana" w:cs="Verdana"/>
          <w:i/>
          <w:iCs/>
          <w:color w:val="000000"/>
          <w:kern w:val="0"/>
          <w:sz w:val="20"/>
          <w:szCs w:val="20"/>
          <w:u w:color="000000"/>
          <w:lang w:val="de-DE"/>
        </w:rPr>
        <w:t>”</w:t>
      </w:r>
      <w:r>
        <w:rPr>
          <w:rFonts w:ascii="Verdana" w:hAnsi="Verdana" w:cs="Verdana"/>
          <w:i/>
          <w:iCs/>
          <w:color w:val="000000"/>
          <w:kern w:val="0"/>
          <w:sz w:val="18"/>
          <w:szCs w:val="18"/>
          <w:u w:color="000000"/>
          <w:lang w:val="de-DE"/>
        </w:rPr>
        <w:t xml:space="preserve">Würde man den Tschechoslowaken das ganze Gebiet zuerkennen, das sie </w:t>
      </w:r>
      <w:r>
        <w:rPr>
          <w:rFonts w:ascii="Verdana" w:hAnsi="Verdana" w:cs="Verdana"/>
          <w:i/>
          <w:iCs/>
          <w:color w:val="000000"/>
          <w:kern w:val="0"/>
          <w:sz w:val="18"/>
          <w:szCs w:val="18"/>
          <w:u w:color="000000"/>
          <w:lang w:val="de-DE"/>
        </w:rPr>
        <w:tab/>
      </w:r>
      <w:r>
        <w:rPr>
          <w:rFonts w:ascii="Verdana" w:hAnsi="Verdana" w:cs="Verdana"/>
          <w:i/>
          <w:iCs/>
          <w:color w:val="000000"/>
          <w:kern w:val="0"/>
          <w:sz w:val="18"/>
          <w:szCs w:val="18"/>
          <w:u w:color="000000"/>
          <w:lang w:val="de-DE"/>
        </w:rPr>
        <w:tab/>
      </w:r>
      <w:r>
        <w:rPr>
          <w:rFonts w:ascii="Verdana" w:hAnsi="Verdana" w:cs="Verdana"/>
          <w:i/>
          <w:iCs/>
          <w:color w:val="000000"/>
          <w:kern w:val="0"/>
          <w:sz w:val="18"/>
          <w:szCs w:val="18"/>
          <w:u w:color="000000"/>
          <w:lang w:val="de-DE"/>
        </w:rPr>
        <w:tab/>
      </w:r>
      <w:r>
        <w:rPr>
          <w:rFonts w:ascii="Verdana" w:hAnsi="Verdana" w:cs="Verdana"/>
          <w:i/>
          <w:iCs/>
          <w:color w:val="000000"/>
          <w:kern w:val="0"/>
          <w:sz w:val="18"/>
          <w:szCs w:val="18"/>
          <w:u w:color="000000"/>
          <w:lang w:val="de-DE"/>
        </w:rPr>
        <w:tab/>
        <w:t xml:space="preserve">beanspruchen, so wäre das nicht </w:t>
      </w:r>
      <w:proofErr w:type="spellStart"/>
      <w:r>
        <w:rPr>
          <w:rFonts w:ascii="Verdana" w:hAnsi="Verdana" w:cs="Verdana"/>
          <w:i/>
          <w:iCs/>
          <w:color w:val="000000"/>
          <w:kern w:val="0"/>
          <w:sz w:val="18"/>
          <w:szCs w:val="18"/>
          <w:u w:color="000000"/>
          <w:lang w:val="de-DE"/>
        </w:rPr>
        <w:t>nu</w:t>
      </w:r>
      <w:proofErr w:type="spellEnd"/>
      <w:r>
        <w:rPr>
          <w:rFonts w:ascii="Verdana" w:hAnsi="Verdana" w:cs="Verdana"/>
          <w:i/>
          <w:iCs/>
          <w:color w:val="000000"/>
          <w:kern w:val="0"/>
          <w:sz w:val="18"/>
          <w:szCs w:val="18"/>
          <w:u w:color="000000"/>
          <w:lang w:val="de-DE"/>
        </w:rPr>
        <w:t xml:space="preserve"> eine Ungerechtigkeit gegenüber vielen </w:t>
      </w:r>
      <w:r>
        <w:rPr>
          <w:rFonts w:ascii="Verdana" w:hAnsi="Verdana" w:cs="Verdana"/>
          <w:i/>
          <w:iCs/>
          <w:color w:val="000000"/>
          <w:kern w:val="0"/>
          <w:sz w:val="18"/>
          <w:szCs w:val="18"/>
          <w:u w:color="000000"/>
          <w:lang w:val="de-DE"/>
        </w:rPr>
        <w:tab/>
      </w:r>
      <w:r>
        <w:rPr>
          <w:rFonts w:ascii="Verdana" w:hAnsi="Verdana" w:cs="Verdana"/>
          <w:i/>
          <w:iCs/>
          <w:color w:val="000000"/>
          <w:kern w:val="0"/>
          <w:sz w:val="18"/>
          <w:szCs w:val="18"/>
          <w:u w:color="000000"/>
          <w:lang w:val="de-DE"/>
        </w:rPr>
        <w:tab/>
      </w:r>
      <w:r>
        <w:rPr>
          <w:rFonts w:ascii="Verdana" w:hAnsi="Verdana" w:cs="Verdana"/>
          <w:i/>
          <w:iCs/>
          <w:color w:val="000000"/>
          <w:kern w:val="0"/>
          <w:sz w:val="18"/>
          <w:szCs w:val="18"/>
          <w:u w:color="000000"/>
          <w:lang w:val="de-DE"/>
        </w:rPr>
        <w:tab/>
      </w:r>
      <w:r>
        <w:rPr>
          <w:rFonts w:ascii="Verdana" w:hAnsi="Verdana" w:cs="Verdana"/>
          <w:i/>
          <w:iCs/>
          <w:color w:val="000000"/>
          <w:kern w:val="0"/>
          <w:sz w:val="18"/>
          <w:szCs w:val="18"/>
          <w:u w:color="000000"/>
          <w:lang w:val="de-DE"/>
        </w:rPr>
        <w:tab/>
        <w:t xml:space="preserve">Millionen Menschen, die nicht unter tschechische Herrschaft gelangen </w:t>
      </w:r>
      <w:r>
        <w:rPr>
          <w:rFonts w:ascii="Verdana" w:hAnsi="Verdana" w:cs="Verdana"/>
          <w:i/>
          <w:iCs/>
          <w:color w:val="000000"/>
          <w:kern w:val="0"/>
          <w:sz w:val="18"/>
          <w:szCs w:val="18"/>
          <w:u w:color="000000"/>
          <w:lang w:val="de-DE"/>
        </w:rPr>
        <w:tab/>
      </w:r>
      <w:r>
        <w:rPr>
          <w:rFonts w:ascii="Verdana" w:hAnsi="Verdana" w:cs="Verdana"/>
          <w:i/>
          <w:iCs/>
          <w:color w:val="000000"/>
          <w:kern w:val="0"/>
          <w:sz w:val="18"/>
          <w:szCs w:val="18"/>
          <w:u w:color="000000"/>
          <w:lang w:val="de-DE"/>
        </w:rPr>
        <w:tab/>
      </w:r>
      <w:r>
        <w:rPr>
          <w:rFonts w:ascii="Verdana" w:hAnsi="Verdana" w:cs="Verdana"/>
          <w:i/>
          <w:iCs/>
          <w:color w:val="000000"/>
          <w:kern w:val="0"/>
          <w:sz w:val="18"/>
          <w:szCs w:val="18"/>
          <w:u w:color="000000"/>
          <w:lang w:val="de-DE"/>
        </w:rPr>
        <w:tab/>
      </w:r>
      <w:r>
        <w:rPr>
          <w:rFonts w:ascii="Verdana" w:hAnsi="Verdana" w:cs="Verdana"/>
          <w:i/>
          <w:iCs/>
          <w:color w:val="000000"/>
          <w:kern w:val="0"/>
          <w:sz w:val="18"/>
          <w:szCs w:val="18"/>
          <w:u w:color="000000"/>
          <w:lang w:val="de-DE"/>
        </w:rPr>
        <w:tab/>
      </w:r>
      <w:r>
        <w:rPr>
          <w:rFonts w:ascii="Verdana" w:hAnsi="Verdana" w:cs="Verdana"/>
          <w:i/>
          <w:iCs/>
          <w:color w:val="000000"/>
          <w:kern w:val="0"/>
          <w:sz w:val="18"/>
          <w:szCs w:val="18"/>
          <w:u w:color="000000"/>
          <w:lang w:val="de-DE"/>
        </w:rPr>
        <w:tab/>
        <w:t xml:space="preserve">wollen, sondern es wäre auch für die Zukunft des neuen Staates gefährlich und </w:t>
      </w:r>
      <w:r>
        <w:rPr>
          <w:rFonts w:ascii="Verdana" w:hAnsi="Verdana" w:cs="Verdana"/>
          <w:i/>
          <w:iCs/>
          <w:color w:val="000000"/>
          <w:kern w:val="0"/>
          <w:sz w:val="18"/>
          <w:szCs w:val="18"/>
          <w:u w:color="000000"/>
          <w:lang w:val="de-DE"/>
        </w:rPr>
        <w:tab/>
      </w:r>
    </w:p>
    <w:p w14:paraId="0CF0A977" w14:textId="77777777" w:rsidR="0086464A" w:rsidRDefault="0086464A" w:rsidP="003E10B8">
      <w:pPr>
        <w:autoSpaceDE w:val="0"/>
        <w:autoSpaceDN w:val="0"/>
        <w:adjustRightInd w:val="0"/>
        <w:spacing w:after="100" w:line="288" w:lineRule="auto"/>
        <w:ind w:firstLine="708"/>
        <w:jc w:val="both"/>
        <w:rPr>
          <w:rFonts w:ascii="Verdana" w:hAnsi="Verdana" w:cs="Verdana"/>
          <w:color w:val="000000"/>
          <w:kern w:val="0"/>
          <w:sz w:val="18"/>
          <w:szCs w:val="18"/>
          <w:lang w:val="de-DE"/>
        </w:rPr>
      </w:pPr>
      <w:r>
        <w:rPr>
          <w:rFonts w:ascii="Verdana" w:hAnsi="Verdana" w:cs="Verdana"/>
          <w:i/>
          <w:iCs/>
          <w:color w:val="000000"/>
          <w:kern w:val="0"/>
          <w:sz w:val="18"/>
          <w:szCs w:val="18"/>
          <w:lang w:val="de-DE"/>
        </w:rPr>
        <w:lastRenderedPageBreak/>
        <w:t xml:space="preserve">vielleicht verhängnisvoll (…) Das Blut, das am 4. März geflossen ist, als </w:t>
      </w:r>
      <w:r>
        <w:rPr>
          <w:rFonts w:ascii="Verdana" w:hAnsi="Verdana" w:cs="Verdana"/>
          <w:i/>
          <w:iCs/>
          <w:color w:val="000000"/>
          <w:kern w:val="0"/>
          <w:sz w:val="18"/>
          <w:szCs w:val="18"/>
          <w:lang w:val="de-DE"/>
        </w:rPr>
        <w:tab/>
      </w:r>
      <w:r>
        <w:rPr>
          <w:rFonts w:ascii="Verdana" w:hAnsi="Verdana" w:cs="Verdana"/>
          <w:i/>
          <w:iCs/>
          <w:color w:val="000000"/>
          <w:kern w:val="0"/>
          <w:sz w:val="18"/>
          <w:szCs w:val="18"/>
          <w:lang w:val="de-DE"/>
        </w:rPr>
        <w:tab/>
      </w:r>
      <w:r>
        <w:rPr>
          <w:rFonts w:ascii="Verdana" w:hAnsi="Verdana" w:cs="Verdana"/>
          <w:i/>
          <w:iCs/>
          <w:color w:val="000000"/>
          <w:kern w:val="0"/>
          <w:sz w:val="18"/>
          <w:szCs w:val="18"/>
          <w:lang w:val="de-DE"/>
        </w:rPr>
        <w:tab/>
      </w:r>
      <w:r>
        <w:rPr>
          <w:rFonts w:ascii="Verdana" w:hAnsi="Verdana" w:cs="Verdana"/>
          <w:i/>
          <w:iCs/>
          <w:color w:val="000000"/>
          <w:kern w:val="0"/>
          <w:sz w:val="18"/>
          <w:szCs w:val="18"/>
          <w:lang w:val="de-DE"/>
        </w:rPr>
        <w:tab/>
        <w:t xml:space="preserve">tschechische Soldaten in mehreren Städten auf die deutsche Menge feuerten, ist, </w:t>
      </w:r>
      <w:r>
        <w:rPr>
          <w:rFonts w:ascii="Verdana" w:hAnsi="Verdana" w:cs="Verdana"/>
          <w:i/>
          <w:iCs/>
          <w:color w:val="000000"/>
          <w:kern w:val="0"/>
          <w:sz w:val="18"/>
          <w:szCs w:val="18"/>
          <w:lang w:val="de-DE"/>
        </w:rPr>
        <w:tab/>
      </w:r>
      <w:r>
        <w:rPr>
          <w:rFonts w:ascii="Verdana" w:hAnsi="Verdana" w:cs="Verdana"/>
          <w:i/>
          <w:iCs/>
          <w:color w:val="000000"/>
          <w:kern w:val="0"/>
          <w:sz w:val="18"/>
          <w:szCs w:val="18"/>
          <w:lang w:val="de-DE"/>
        </w:rPr>
        <w:tab/>
      </w:r>
      <w:r>
        <w:rPr>
          <w:rFonts w:ascii="Verdana" w:hAnsi="Verdana" w:cs="Verdana"/>
          <w:i/>
          <w:iCs/>
          <w:color w:val="000000"/>
          <w:kern w:val="0"/>
          <w:sz w:val="18"/>
          <w:szCs w:val="18"/>
          <w:lang w:val="de-DE"/>
        </w:rPr>
        <w:tab/>
        <w:t xml:space="preserve">obwohl es im Vergleich zu den Opfern, deren Zeugen wir geworden sind, nur ein </w:t>
      </w:r>
      <w:r>
        <w:rPr>
          <w:rFonts w:ascii="Verdana" w:hAnsi="Verdana" w:cs="Verdana"/>
          <w:i/>
          <w:iCs/>
          <w:color w:val="000000"/>
          <w:kern w:val="0"/>
          <w:sz w:val="18"/>
          <w:szCs w:val="18"/>
          <w:lang w:val="de-DE"/>
        </w:rPr>
        <w:tab/>
      </w:r>
      <w:r>
        <w:rPr>
          <w:rFonts w:ascii="Verdana" w:hAnsi="Verdana" w:cs="Verdana"/>
          <w:i/>
          <w:iCs/>
          <w:color w:val="000000"/>
          <w:kern w:val="0"/>
          <w:sz w:val="18"/>
          <w:szCs w:val="18"/>
          <w:lang w:val="de-DE"/>
        </w:rPr>
        <w:tab/>
      </w:r>
      <w:r>
        <w:rPr>
          <w:rFonts w:ascii="Verdana" w:hAnsi="Verdana" w:cs="Verdana"/>
          <w:i/>
          <w:iCs/>
          <w:color w:val="000000"/>
          <w:kern w:val="0"/>
          <w:sz w:val="18"/>
          <w:szCs w:val="18"/>
          <w:lang w:val="de-DE"/>
        </w:rPr>
        <w:tab/>
        <w:t xml:space="preserve">Tropfen ist auf eine Art und Weise vergossen worden, die nur schwer verziehen </w:t>
      </w:r>
      <w:r>
        <w:rPr>
          <w:rFonts w:ascii="Verdana" w:hAnsi="Verdana" w:cs="Verdana"/>
          <w:i/>
          <w:iCs/>
          <w:color w:val="000000"/>
          <w:kern w:val="0"/>
          <w:sz w:val="18"/>
          <w:szCs w:val="18"/>
          <w:lang w:val="de-DE"/>
        </w:rPr>
        <w:tab/>
      </w:r>
      <w:r>
        <w:rPr>
          <w:rFonts w:ascii="Verdana" w:hAnsi="Verdana" w:cs="Verdana"/>
          <w:i/>
          <w:iCs/>
          <w:color w:val="000000"/>
          <w:kern w:val="0"/>
          <w:sz w:val="18"/>
          <w:szCs w:val="18"/>
          <w:lang w:val="de-DE"/>
        </w:rPr>
        <w:tab/>
      </w:r>
      <w:r>
        <w:rPr>
          <w:rFonts w:ascii="Verdana" w:hAnsi="Verdana" w:cs="Verdana"/>
          <w:i/>
          <w:iCs/>
          <w:color w:val="000000"/>
          <w:kern w:val="0"/>
          <w:sz w:val="18"/>
          <w:szCs w:val="18"/>
          <w:lang w:val="de-DE"/>
        </w:rPr>
        <w:tab/>
        <w:t>werden kann”.</w:t>
      </w:r>
    </w:p>
    <w:p w14:paraId="07A1FA99" w14:textId="77777777" w:rsidR="0086464A" w:rsidRDefault="0086464A" w:rsidP="0086464A">
      <w:pPr>
        <w:autoSpaceDE w:val="0"/>
        <w:autoSpaceDN w:val="0"/>
        <w:adjustRightInd w:val="0"/>
        <w:spacing w:after="100" w:line="288" w:lineRule="auto"/>
        <w:jc w:val="both"/>
        <w:rPr>
          <w:rFonts w:ascii="Verdana" w:hAnsi="Verdana" w:cs="Verdana"/>
          <w:color w:val="000000"/>
          <w:kern w:val="0"/>
          <w:sz w:val="18"/>
          <w:szCs w:val="18"/>
          <w:lang w:val="de-DE"/>
        </w:rPr>
      </w:pPr>
    </w:p>
    <w:p w14:paraId="6C17742E" w14:textId="77777777" w:rsidR="0086464A" w:rsidRDefault="0086464A" w:rsidP="0086464A">
      <w:pPr>
        <w:autoSpaceDE w:val="0"/>
        <w:autoSpaceDN w:val="0"/>
        <w:adjustRightInd w:val="0"/>
        <w:spacing w:after="100" w:line="288" w:lineRule="auto"/>
        <w:jc w:val="both"/>
        <w:rPr>
          <w:rFonts w:ascii="Verdana" w:hAnsi="Verdana" w:cs="Verdana"/>
          <w:color w:val="000000"/>
          <w:kern w:val="0"/>
          <w:sz w:val="20"/>
          <w:szCs w:val="20"/>
          <w:lang w:val="de-DE"/>
        </w:rPr>
      </w:pPr>
      <w:r>
        <w:rPr>
          <w:rFonts w:ascii="Verdana" w:hAnsi="Verdana" w:cs="Verdana"/>
          <w:color w:val="000000"/>
          <w:kern w:val="0"/>
          <w:sz w:val="20"/>
          <w:szCs w:val="20"/>
          <w:lang w:val="de-DE"/>
        </w:rPr>
        <w:t xml:space="preserve">Coolidge schlägt darüber hinaus die Gründung eines tschechoslowakischen Staates ohne die deutschen Gebiete vor. Diese sollten im Süden an Österreich, im Westen an Bayern und im Nord-Osten an Schlesien fallen. </w:t>
      </w:r>
    </w:p>
    <w:p w14:paraId="5AD0F62E" w14:textId="77777777" w:rsidR="0086464A" w:rsidRDefault="0086464A" w:rsidP="0086464A">
      <w:pPr>
        <w:autoSpaceDE w:val="0"/>
        <w:autoSpaceDN w:val="0"/>
        <w:adjustRightInd w:val="0"/>
        <w:spacing w:after="100" w:line="288" w:lineRule="auto"/>
        <w:jc w:val="both"/>
        <w:rPr>
          <w:rFonts w:ascii="Verdana" w:hAnsi="Verdana" w:cs="Verdana"/>
          <w:color w:val="000000"/>
          <w:kern w:val="0"/>
          <w:sz w:val="20"/>
          <w:szCs w:val="20"/>
          <w:lang w:val="de-DE"/>
        </w:rPr>
      </w:pPr>
    </w:p>
    <w:p w14:paraId="1D812B17" w14:textId="77777777" w:rsidR="0086464A" w:rsidRDefault="0086464A" w:rsidP="0086464A">
      <w:pPr>
        <w:autoSpaceDE w:val="0"/>
        <w:autoSpaceDN w:val="0"/>
        <w:adjustRightInd w:val="0"/>
        <w:spacing w:after="100" w:line="288" w:lineRule="auto"/>
        <w:jc w:val="both"/>
        <w:rPr>
          <w:rFonts w:ascii="Verdana" w:hAnsi="Verdana" w:cs="Verdana"/>
          <w:color w:val="000000"/>
          <w:kern w:val="0"/>
          <w:sz w:val="20"/>
          <w:szCs w:val="20"/>
          <w:lang w:val="de-DE"/>
        </w:rPr>
      </w:pPr>
      <w:r>
        <w:rPr>
          <w:rFonts w:ascii="Verdana" w:hAnsi="Verdana" w:cs="Verdana"/>
          <w:color w:val="000000"/>
          <w:kern w:val="0"/>
          <w:sz w:val="20"/>
          <w:szCs w:val="20"/>
          <w:lang w:val="de-DE"/>
        </w:rPr>
        <w:t xml:space="preserve">Am 27. September 1938 wurden in Deutschland eine Teilmobilmachung vollzogen. An diesem Tag beschlagnahmten die Tschechen alle Rundfunkempfänger im Sudetenland, 20.000 Deutsche wurden als Geiseln festgenommen, 200 Brücken und Eisenbahnstrecken zerstört, Tunnel gesprengt und weitere Verteidigungsstellungen gebaut. </w:t>
      </w:r>
    </w:p>
    <w:p w14:paraId="7F5EC5CD" w14:textId="63FA5541" w:rsidR="0086464A" w:rsidRDefault="0086464A" w:rsidP="0086464A">
      <w:pPr>
        <w:autoSpaceDE w:val="0"/>
        <w:autoSpaceDN w:val="0"/>
        <w:adjustRightInd w:val="0"/>
        <w:spacing w:after="100" w:line="288" w:lineRule="auto"/>
        <w:jc w:val="both"/>
        <w:rPr>
          <w:rFonts w:ascii="Verdana" w:hAnsi="Verdana" w:cs="Verdana"/>
          <w:color w:val="000000"/>
          <w:kern w:val="0"/>
          <w:sz w:val="20"/>
          <w:szCs w:val="20"/>
          <w:lang w:val="de-DE"/>
        </w:rPr>
      </w:pPr>
      <w:r>
        <w:rPr>
          <w:rFonts w:ascii="Verdana" w:hAnsi="Verdana" w:cs="Verdana"/>
          <w:color w:val="000000"/>
          <w:kern w:val="0"/>
          <w:sz w:val="20"/>
          <w:szCs w:val="20"/>
          <w:lang w:val="de-DE"/>
        </w:rPr>
        <w:t xml:space="preserve">Schließlich traten am 29. September 1938 in München Chamberlain, Daladier, Mussolini und Hitler </w:t>
      </w:r>
      <w:r w:rsidR="003E10B8">
        <w:rPr>
          <w:rFonts w:ascii="Verdana" w:hAnsi="Verdana" w:cs="Verdana"/>
          <w:color w:val="000000"/>
          <w:kern w:val="0"/>
          <w:sz w:val="20"/>
          <w:szCs w:val="20"/>
          <w:lang w:val="de-DE"/>
        </w:rPr>
        <w:t>zusammen,</w:t>
      </w:r>
      <w:r>
        <w:rPr>
          <w:rFonts w:ascii="Verdana" w:hAnsi="Verdana" w:cs="Verdana"/>
          <w:color w:val="000000"/>
          <w:kern w:val="0"/>
          <w:sz w:val="20"/>
          <w:szCs w:val="20"/>
          <w:lang w:val="de-DE"/>
        </w:rPr>
        <w:t xml:space="preserve"> um die Modalitäten der Abtretung des Sudetenlands zu klären. Die tschechische Delegation wartete im Vorraum, eine sudetendeutsche Delegation war gar nicht eingeladen worden. </w:t>
      </w:r>
      <w:r>
        <w:rPr>
          <w:rFonts w:ascii="MS Gothic" w:eastAsia="MS Gothic" w:hAnsi="MS Gothic" w:cs="MS Gothic" w:hint="eastAsia"/>
          <w:color w:val="000000"/>
          <w:kern w:val="0"/>
          <w:sz w:val="20"/>
          <w:szCs w:val="20"/>
          <w:lang w:val="de-DE"/>
        </w:rPr>
        <w:t> </w:t>
      </w:r>
      <w:r>
        <w:rPr>
          <w:rFonts w:ascii="Verdana" w:hAnsi="Verdana" w:cs="Verdana"/>
          <w:color w:val="000000"/>
          <w:kern w:val="0"/>
          <w:sz w:val="20"/>
          <w:szCs w:val="20"/>
          <w:lang w:val="de-DE"/>
        </w:rPr>
        <w:t xml:space="preserve">Eine Einigung war schnell erreicht: Am 1. Oktober 1938 sollte die Übergabe des Sudetenlandes zurück an Deutschland beginnen und bis zum 10. Oktober abgeschlossen sein. Also, ohne Krieg und durch Verhandlung gelang Hitler die Rückgabe. </w:t>
      </w:r>
    </w:p>
    <w:p w14:paraId="71D74F5E" w14:textId="77777777" w:rsidR="0086464A" w:rsidRDefault="0086464A" w:rsidP="0086464A">
      <w:pPr>
        <w:autoSpaceDE w:val="0"/>
        <w:autoSpaceDN w:val="0"/>
        <w:adjustRightInd w:val="0"/>
        <w:spacing w:after="100" w:line="288" w:lineRule="auto"/>
        <w:jc w:val="both"/>
        <w:rPr>
          <w:rFonts w:ascii="Verdana" w:hAnsi="Verdana" w:cs="Verdana"/>
          <w:color w:val="000000"/>
          <w:kern w:val="0"/>
          <w:sz w:val="20"/>
          <w:szCs w:val="20"/>
          <w:lang w:val="de-DE"/>
        </w:rPr>
      </w:pPr>
      <w:r>
        <w:rPr>
          <w:rFonts w:ascii="Verdana" w:hAnsi="Verdana" w:cs="Verdana"/>
          <w:color w:val="000000"/>
          <w:kern w:val="0"/>
          <w:sz w:val="20"/>
          <w:szCs w:val="20"/>
          <w:lang w:val="de-DE"/>
        </w:rPr>
        <w:t xml:space="preserve">Der britische Gesichtsforscher P.H. </w:t>
      </w:r>
      <w:proofErr w:type="spellStart"/>
      <w:r>
        <w:rPr>
          <w:rFonts w:ascii="Verdana" w:hAnsi="Verdana" w:cs="Verdana"/>
          <w:color w:val="000000"/>
          <w:kern w:val="0"/>
          <w:sz w:val="20"/>
          <w:szCs w:val="20"/>
          <w:lang w:val="de-DE"/>
        </w:rPr>
        <w:t>Nicoll</w:t>
      </w:r>
      <w:proofErr w:type="spellEnd"/>
      <w:r>
        <w:rPr>
          <w:rFonts w:ascii="Verdana" w:hAnsi="Verdana" w:cs="Verdana"/>
          <w:color w:val="000000"/>
          <w:kern w:val="0"/>
          <w:sz w:val="20"/>
          <w:szCs w:val="20"/>
          <w:lang w:val="de-DE"/>
        </w:rPr>
        <w:t xml:space="preserve"> schrieb dazu:</w:t>
      </w:r>
    </w:p>
    <w:p w14:paraId="6C0CB9C3" w14:textId="77777777" w:rsidR="0086464A" w:rsidRDefault="0086464A" w:rsidP="0086464A">
      <w:pPr>
        <w:autoSpaceDE w:val="0"/>
        <w:autoSpaceDN w:val="0"/>
        <w:adjustRightInd w:val="0"/>
        <w:spacing w:after="100" w:line="288" w:lineRule="auto"/>
        <w:jc w:val="both"/>
        <w:rPr>
          <w:rFonts w:ascii="Verdana" w:hAnsi="Verdana" w:cs="Verdana"/>
          <w:color w:val="000000"/>
          <w:kern w:val="0"/>
          <w:sz w:val="20"/>
          <w:szCs w:val="20"/>
          <w:lang w:val="de-DE"/>
        </w:rPr>
      </w:pPr>
      <w:r>
        <w:rPr>
          <w:rFonts w:ascii="Verdana" w:hAnsi="Verdana" w:cs="Verdana"/>
          <w:color w:val="000000"/>
          <w:kern w:val="0"/>
          <w:sz w:val="20"/>
          <w:szCs w:val="20"/>
          <w:lang w:val="de-DE"/>
        </w:rPr>
        <w:t xml:space="preserve"> </w:t>
      </w:r>
    </w:p>
    <w:p w14:paraId="3F3F6E58" w14:textId="77777777" w:rsidR="0086464A" w:rsidRDefault="0086464A" w:rsidP="0086464A">
      <w:pPr>
        <w:autoSpaceDE w:val="0"/>
        <w:autoSpaceDN w:val="0"/>
        <w:adjustRightInd w:val="0"/>
        <w:spacing w:after="100" w:line="288" w:lineRule="auto"/>
        <w:jc w:val="both"/>
        <w:rPr>
          <w:rFonts w:ascii="Verdana" w:hAnsi="Verdana" w:cs="Verdana"/>
          <w:i/>
          <w:iCs/>
          <w:color w:val="000000"/>
          <w:kern w:val="0"/>
          <w:sz w:val="18"/>
          <w:szCs w:val="18"/>
          <w:lang w:val="de-DE"/>
        </w:rPr>
      </w:pPr>
      <w:r>
        <w:rPr>
          <w:rFonts w:ascii="Verdana" w:hAnsi="Verdana" w:cs="Verdana"/>
          <w:i/>
          <w:iCs/>
          <w:color w:val="000000"/>
          <w:kern w:val="0"/>
          <w:sz w:val="20"/>
          <w:szCs w:val="20"/>
          <w:lang w:val="de-DE"/>
        </w:rPr>
        <w:tab/>
      </w:r>
      <w:r>
        <w:rPr>
          <w:rFonts w:ascii="Verdana" w:hAnsi="Verdana" w:cs="Verdana"/>
          <w:i/>
          <w:iCs/>
          <w:color w:val="000000"/>
          <w:kern w:val="0"/>
          <w:sz w:val="18"/>
          <w:szCs w:val="18"/>
          <w:lang w:val="de-DE"/>
        </w:rPr>
        <w:t xml:space="preserve">"Wenn er (Hitler) bereit war, Gerechtigkeit durch Gewalt zu schaffen, so war das eine </w:t>
      </w:r>
      <w:r>
        <w:rPr>
          <w:rFonts w:ascii="Verdana" w:hAnsi="Verdana" w:cs="Verdana"/>
          <w:i/>
          <w:iCs/>
          <w:color w:val="000000"/>
          <w:kern w:val="0"/>
          <w:sz w:val="18"/>
          <w:szCs w:val="18"/>
          <w:lang w:val="de-DE"/>
        </w:rPr>
        <w:tab/>
      </w:r>
      <w:r>
        <w:rPr>
          <w:rFonts w:ascii="Verdana" w:hAnsi="Verdana" w:cs="Verdana"/>
          <w:i/>
          <w:iCs/>
          <w:color w:val="000000"/>
          <w:kern w:val="0"/>
          <w:sz w:val="18"/>
          <w:szCs w:val="18"/>
          <w:lang w:val="de-DE"/>
        </w:rPr>
        <w:tab/>
        <w:t xml:space="preserve">Methode, die von der überwältigenden Mehrheit der Menschen aller Zeitalter </w:t>
      </w:r>
      <w:r>
        <w:rPr>
          <w:rFonts w:ascii="Verdana" w:hAnsi="Verdana" w:cs="Verdana"/>
          <w:i/>
          <w:iCs/>
          <w:color w:val="000000"/>
          <w:kern w:val="0"/>
          <w:sz w:val="18"/>
          <w:szCs w:val="18"/>
          <w:lang w:val="de-DE"/>
        </w:rPr>
        <w:tab/>
        <w:t xml:space="preserve">(...)laut </w:t>
      </w:r>
      <w:r>
        <w:rPr>
          <w:rFonts w:ascii="Verdana" w:hAnsi="Verdana" w:cs="Verdana"/>
          <w:i/>
          <w:iCs/>
          <w:color w:val="000000"/>
          <w:kern w:val="0"/>
          <w:sz w:val="18"/>
          <w:szCs w:val="18"/>
          <w:lang w:val="de-DE"/>
        </w:rPr>
        <w:tab/>
      </w:r>
      <w:r>
        <w:rPr>
          <w:rFonts w:ascii="Verdana" w:hAnsi="Verdana" w:cs="Verdana"/>
          <w:i/>
          <w:iCs/>
          <w:color w:val="000000"/>
          <w:kern w:val="0"/>
          <w:sz w:val="18"/>
          <w:szCs w:val="18"/>
          <w:lang w:val="de-DE"/>
        </w:rPr>
        <w:tab/>
        <w:t xml:space="preserve">gepriesen worden ist, und von </w:t>
      </w:r>
      <w:r>
        <w:rPr>
          <w:rFonts w:ascii="Verdana" w:hAnsi="Verdana" w:cs="Verdana"/>
          <w:i/>
          <w:iCs/>
          <w:color w:val="000000"/>
          <w:kern w:val="0"/>
          <w:sz w:val="18"/>
          <w:szCs w:val="18"/>
          <w:lang w:val="de-DE"/>
        </w:rPr>
        <w:tab/>
        <w:t xml:space="preserve">niemanden lauter als von uns Engländern. Doch ist in </w:t>
      </w:r>
      <w:r>
        <w:rPr>
          <w:rFonts w:ascii="Verdana" w:hAnsi="Verdana" w:cs="Verdana"/>
          <w:i/>
          <w:iCs/>
          <w:color w:val="000000"/>
          <w:kern w:val="0"/>
          <w:sz w:val="18"/>
          <w:szCs w:val="18"/>
          <w:lang w:val="de-DE"/>
        </w:rPr>
        <w:tab/>
      </w:r>
      <w:r>
        <w:rPr>
          <w:rFonts w:ascii="Verdana" w:hAnsi="Verdana" w:cs="Verdana"/>
          <w:i/>
          <w:iCs/>
          <w:color w:val="000000"/>
          <w:kern w:val="0"/>
          <w:sz w:val="18"/>
          <w:szCs w:val="18"/>
          <w:lang w:val="de-DE"/>
        </w:rPr>
        <w:tab/>
      </w:r>
      <w:r>
        <w:rPr>
          <w:rFonts w:ascii="Verdana" w:hAnsi="Verdana" w:cs="Verdana"/>
          <w:i/>
          <w:iCs/>
          <w:color w:val="000000"/>
          <w:kern w:val="0"/>
          <w:sz w:val="18"/>
          <w:szCs w:val="18"/>
          <w:lang w:val="de-DE"/>
        </w:rPr>
        <w:tab/>
        <w:t xml:space="preserve">München der Frieden </w:t>
      </w:r>
      <w:proofErr w:type="gramStart"/>
      <w:r>
        <w:rPr>
          <w:rFonts w:ascii="Verdana" w:hAnsi="Verdana" w:cs="Verdana"/>
          <w:i/>
          <w:iCs/>
          <w:color w:val="000000"/>
          <w:kern w:val="0"/>
          <w:sz w:val="18"/>
          <w:szCs w:val="18"/>
          <w:lang w:val="de-DE"/>
        </w:rPr>
        <w:t>wirklich gefördert</w:t>
      </w:r>
      <w:proofErr w:type="gramEnd"/>
      <w:r>
        <w:rPr>
          <w:rFonts w:ascii="Verdana" w:hAnsi="Verdana" w:cs="Verdana"/>
          <w:i/>
          <w:iCs/>
          <w:color w:val="000000"/>
          <w:kern w:val="0"/>
          <w:sz w:val="18"/>
          <w:szCs w:val="18"/>
          <w:lang w:val="de-DE"/>
        </w:rPr>
        <w:t xml:space="preserve"> worden, da man Hitler das zugestand, was </w:t>
      </w:r>
      <w:r>
        <w:rPr>
          <w:rFonts w:ascii="Verdana" w:hAnsi="Verdana" w:cs="Verdana"/>
          <w:i/>
          <w:iCs/>
          <w:color w:val="000000"/>
          <w:kern w:val="0"/>
          <w:sz w:val="18"/>
          <w:szCs w:val="18"/>
          <w:lang w:val="de-DE"/>
        </w:rPr>
        <w:tab/>
      </w:r>
      <w:r>
        <w:rPr>
          <w:rFonts w:ascii="Verdana" w:hAnsi="Verdana" w:cs="Verdana"/>
          <w:i/>
          <w:iCs/>
          <w:color w:val="000000"/>
          <w:kern w:val="0"/>
          <w:sz w:val="18"/>
          <w:szCs w:val="18"/>
          <w:lang w:val="de-DE"/>
        </w:rPr>
        <w:tab/>
      </w:r>
      <w:r>
        <w:rPr>
          <w:rFonts w:ascii="Verdana" w:hAnsi="Verdana" w:cs="Verdana"/>
          <w:i/>
          <w:iCs/>
          <w:color w:val="000000"/>
          <w:kern w:val="0"/>
          <w:sz w:val="18"/>
          <w:szCs w:val="18"/>
          <w:lang w:val="de-DE"/>
        </w:rPr>
        <w:tab/>
        <w:t>Gerechtigkeit und v.a. demokratische Gerechtigkeit mit vollem Recht forderte“.</w:t>
      </w:r>
    </w:p>
    <w:p w14:paraId="7F78ED39" w14:textId="77777777" w:rsidR="0086464A" w:rsidRDefault="0086464A" w:rsidP="0086464A">
      <w:pPr>
        <w:autoSpaceDE w:val="0"/>
        <w:autoSpaceDN w:val="0"/>
        <w:adjustRightInd w:val="0"/>
        <w:spacing w:after="100" w:line="288" w:lineRule="auto"/>
        <w:jc w:val="both"/>
        <w:rPr>
          <w:rFonts w:ascii="Verdana" w:hAnsi="Verdana" w:cs="Verdana"/>
          <w:i/>
          <w:iCs/>
          <w:color w:val="000000"/>
          <w:kern w:val="0"/>
          <w:sz w:val="18"/>
          <w:szCs w:val="18"/>
          <w:lang w:val="de-DE"/>
        </w:rPr>
      </w:pPr>
    </w:p>
    <w:p w14:paraId="5D3199F1" w14:textId="77777777" w:rsidR="0086464A" w:rsidRDefault="0086464A" w:rsidP="0086464A">
      <w:pPr>
        <w:autoSpaceDE w:val="0"/>
        <w:autoSpaceDN w:val="0"/>
        <w:adjustRightInd w:val="0"/>
        <w:spacing w:after="100" w:line="288" w:lineRule="auto"/>
        <w:jc w:val="both"/>
        <w:rPr>
          <w:rFonts w:ascii="Verdana" w:hAnsi="Verdana" w:cs="Verdana"/>
          <w:color w:val="000000"/>
          <w:kern w:val="0"/>
          <w:sz w:val="20"/>
          <w:szCs w:val="20"/>
          <w:lang w:val="de-DE"/>
        </w:rPr>
      </w:pPr>
      <w:r>
        <w:rPr>
          <w:rFonts w:ascii="Verdana" w:hAnsi="Verdana" w:cs="Verdana"/>
          <w:color w:val="000000"/>
          <w:kern w:val="0"/>
          <w:sz w:val="20"/>
          <w:szCs w:val="20"/>
          <w:lang w:val="de-DE"/>
        </w:rPr>
        <w:t>Auf diese Weise wurden 3,1 Millionen Deutschsprachige wieder Deutsch, die 1918 gegen ihren ausdrücklichen Willen (Volksabstimmung) in den künstlichen, neu geschaffenen Staat Tschechoslowakei gezwungen worden waren.</w:t>
      </w:r>
    </w:p>
    <w:p w14:paraId="7B261150" w14:textId="77777777" w:rsidR="0086464A" w:rsidRPr="0086464A" w:rsidRDefault="0086464A" w:rsidP="0086464A">
      <w:pPr>
        <w:spacing w:line="276" w:lineRule="auto"/>
        <w:jc w:val="both"/>
        <w:rPr>
          <w:rFonts w:ascii="Verdana" w:hAnsi="Verdana"/>
          <w:sz w:val="20"/>
          <w:szCs w:val="20"/>
          <w:lang w:val="de-DE"/>
        </w:rPr>
      </w:pPr>
    </w:p>
    <w:sectPr w:rsidR="0086464A" w:rsidRPr="0086464A" w:rsidSect="00D96813">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55CC4" w14:textId="77777777" w:rsidR="00D96813" w:rsidRDefault="00D96813" w:rsidP="0086464A">
      <w:pPr>
        <w:spacing w:after="0" w:line="240" w:lineRule="auto"/>
      </w:pPr>
      <w:r>
        <w:separator/>
      </w:r>
    </w:p>
  </w:endnote>
  <w:endnote w:type="continuationSeparator" w:id="0">
    <w:p w14:paraId="0220CE3C" w14:textId="77777777" w:rsidR="00D96813" w:rsidRDefault="00D96813" w:rsidP="0086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48110884"/>
      <w:docPartObj>
        <w:docPartGallery w:val="Page Numbers (Bottom of Page)"/>
        <w:docPartUnique/>
      </w:docPartObj>
    </w:sdtPr>
    <w:sdtContent>
      <w:p w14:paraId="628B6A6A" w14:textId="1B5E6BAE" w:rsidR="0086464A" w:rsidRDefault="0086464A" w:rsidP="002A6B6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AF0CA3D" w14:textId="77777777" w:rsidR="0086464A" w:rsidRDefault="0086464A" w:rsidP="0086464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14293027"/>
      <w:docPartObj>
        <w:docPartGallery w:val="Page Numbers (Bottom of Page)"/>
        <w:docPartUnique/>
      </w:docPartObj>
    </w:sdtPr>
    <w:sdtContent>
      <w:p w14:paraId="3381F1B8" w14:textId="28CA487A" w:rsidR="0086464A" w:rsidRDefault="0086464A" w:rsidP="002A6B6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DB3BDB7" w14:textId="77777777" w:rsidR="0086464A" w:rsidRDefault="0086464A" w:rsidP="0086464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80CD6" w14:textId="77777777" w:rsidR="00D96813" w:rsidRDefault="00D96813" w:rsidP="0086464A">
      <w:pPr>
        <w:spacing w:after="0" w:line="240" w:lineRule="auto"/>
      </w:pPr>
      <w:r>
        <w:separator/>
      </w:r>
    </w:p>
  </w:footnote>
  <w:footnote w:type="continuationSeparator" w:id="0">
    <w:p w14:paraId="2B0E567F" w14:textId="77777777" w:rsidR="00D96813" w:rsidRDefault="00D96813" w:rsidP="008646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64A"/>
    <w:rsid w:val="003E10B8"/>
    <w:rsid w:val="0086464A"/>
    <w:rsid w:val="00D96813"/>
  </w:rsids>
  <m:mathPr>
    <m:mathFont m:val="Cambria Math"/>
    <m:brkBin m:val="before"/>
    <m:brkBinSub m:val="--"/>
    <m:smallFrac m:val="0"/>
    <m:dispDef/>
    <m:lMargin m:val="0"/>
    <m:rMargin m:val="0"/>
    <m:defJc m:val="centerGroup"/>
    <m:wrapIndent m:val="1440"/>
    <m:intLim m:val="subSup"/>
    <m:naryLim m:val="undOvr"/>
  </m:mathPr>
  <w:themeFontLang w:val="de-NL"/>
  <w:clrSchemeMapping w:bg1="light1" w:t1="dark1" w:bg2="light2" w:t2="dark2" w:accent1="accent1" w:accent2="accent2" w:accent3="accent3" w:accent4="accent4" w:accent5="accent5" w:accent6="accent6" w:hyperlink="hyperlink" w:followedHyperlink="followedHyperlink"/>
  <w:decimalSymbol w:val=","/>
  <w:listSeparator w:val=";"/>
  <w14:docId w14:val="0F815C3C"/>
  <w15:chartTrackingRefBased/>
  <w15:docId w15:val="{FEB5C8CC-432F-004C-A53B-E1205AC3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6464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86464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86464A"/>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86464A"/>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86464A"/>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86464A"/>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86464A"/>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86464A"/>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86464A"/>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6464A"/>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86464A"/>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86464A"/>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86464A"/>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86464A"/>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86464A"/>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86464A"/>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86464A"/>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86464A"/>
    <w:rPr>
      <w:rFonts w:eastAsiaTheme="majorEastAsia" w:cstheme="majorBidi"/>
      <w:color w:val="272727" w:themeColor="text1" w:themeTint="D8"/>
    </w:rPr>
  </w:style>
  <w:style w:type="paragraph" w:styleId="Titel">
    <w:name w:val="Title"/>
    <w:basedOn w:val="Standard"/>
    <w:next w:val="Standard"/>
    <w:link w:val="TitelZchn"/>
    <w:uiPriority w:val="10"/>
    <w:qFormat/>
    <w:rsid w:val="0086464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6464A"/>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86464A"/>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86464A"/>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86464A"/>
    <w:pPr>
      <w:spacing w:before="160"/>
      <w:jc w:val="center"/>
    </w:pPr>
    <w:rPr>
      <w:i/>
      <w:iCs/>
      <w:color w:val="404040" w:themeColor="text1" w:themeTint="BF"/>
    </w:rPr>
  </w:style>
  <w:style w:type="character" w:customStyle="1" w:styleId="ZitatZchn">
    <w:name w:val="Zitat Zchn"/>
    <w:basedOn w:val="Absatz-Standardschriftart"/>
    <w:link w:val="Zitat"/>
    <w:uiPriority w:val="29"/>
    <w:rsid w:val="0086464A"/>
    <w:rPr>
      <w:i/>
      <w:iCs/>
      <w:color w:val="404040" w:themeColor="text1" w:themeTint="BF"/>
    </w:rPr>
  </w:style>
  <w:style w:type="paragraph" w:styleId="Listenabsatz">
    <w:name w:val="List Paragraph"/>
    <w:basedOn w:val="Standard"/>
    <w:uiPriority w:val="34"/>
    <w:qFormat/>
    <w:rsid w:val="0086464A"/>
    <w:pPr>
      <w:ind w:left="720"/>
      <w:contextualSpacing/>
    </w:pPr>
  </w:style>
  <w:style w:type="character" w:styleId="IntensiveHervorhebung">
    <w:name w:val="Intense Emphasis"/>
    <w:basedOn w:val="Absatz-Standardschriftart"/>
    <w:uiPriority w:val="21"/>
    <w:qFormat/>
    <w:rsid w:val="0086464A"/>
    <w:rPr>
      <w:i/>
      <w:iCs/>
      <w:color w:val="0F4761" w:themeColor="accent1" w:themeShade="BF"/>
    </w:rPr>
  </w:style>
  <w:style w:type="paragraph" w:styleId="IntensivesZitat">
    <w:name w:val="Intense Quote"/>
    <w:basedOn w:val="Standard"/>
    <w:next w:val="Standard"/>
    <w:link w:val="IntensivesZitatZchn"/>
    <w:uiPriority w:val="30"/>
    <w:qFormat/>
    <w:rsid w:val="0086464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86464A"/>
    <w:rPr>
      <w:i/>
      <w:iCs/>
      <w:color w:val="0F4761" w:themeColor="accent1" w:themeShade="BF"/>
    </w:rPr>
  </w:style>
  <w:style w:type="character" w:styleId="IntensiverVerweis">
    <w:name w:val="Intense Reference"/>
    <w:basedOn w:val="Absatz-Standardschriftart"/>
    <w:uiPriority w:val="32"/>
    <w:qFormat/>
    <w:rsid w:val="0086464A"/>
    <w:rPr>
      <w:b/>
      <w:bCs/>
      <w:smallCaps/>
      <w:color w:val="0F4761" w:themeColor="accent1" w:themeShade="BF"/>
      <w:spacing w:val="5"/>
    </w:rPr>
  </w:style>
  <w:style w:type="paragraph" w:styleId="Fuzeile">
    <w:name w:val="footer"/>
    <w:basedOn w:val="Standard"/>
    <w:link w:val="FuzeileZchn"/>
    <w:uiPriority w:val="99"/>
    <w:unhideWhenUsed/>
    <w:rsid w:val="0086464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86464A"/>
  </w:style>
  <w:style w:type="character" w:styleId="Seitenzahl">
    <w:name w:val="page number"/>
    <w:basedOn w:val="Absatz-Standardschriftart"/>
    <w:uiPriority w:val="99"/>
    <w:semiHidden/>
    <w:unhideWhenUsed/>
    <w:rsid w:val="00864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1046</Words>
  <Characters>6592</Characters>
  <Application>Microsoft Office Word</Application>
  <DocSecurity>0</DocSecurity>
  <Lines>54</Lines>
  <Paragraphs>15</Paragraphs>
  <ScaleCrop>false</ScaleCrop>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Heijnsbroek</dc:creator>
  <cp:keywords/>
  <dc:description/>
  <cp:lastModifiedBy>Michael Heijnsbroek</cp:lastModifiedBy>
  <cp:revision>2</cp:revision>
  <dcterms:created xsi:type="dcterms:W3CDTF">2024-03-14T10:02:00Z</dcterms:created>
  <dcterms:modified xsi:type="dcterms:W3CDTF">2024-03-14T10:10:00Z</dcterms:modified>
</cp:coreProperties>
</file>